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137" w:tblpY="693"/>
        <w:tblW w:w="7225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966"/>
        <w:gridCol w:w="3259"/>
      </w:tblGrid>
      <w:tr w:rsidR="00856719">
        <w:trPr>
          <w:trHeight w:val="1691"/>
        </w:trPr>
        <w:tc>
          <w:tcPr>
            <w:tcW w:w="3965" w:type="dxa"/>
            <w:shd w:val="clear" w:color="auto" w:fill="auto"/>
          </w:tcPr>
          <w:p w:rsidR="00856719" w:rsidRDefault="00856719">
            <w:pPr>
              <w:pStyle w:val="10"/>
              <w:rPr>
                <w:rFonts w:ascii="Arial" w:eastAsia="Exo 2.0" w:hAnsi="Arial" w:cs="Arial"/>
                <w:sz w:val="16"/>
                <w:szCs w:val="16"/>
                <w:lang w:val="en-US"/>
              </w:rPr>
            </w:pPr>
          </w:p>
          <w:p w:rsidR="00856719" w:rsidRDefault="00856719">
            <w:pPr>
              <w:pStyle w:val="10"/>
              <w:rPr>
                <w:rFonts w:ascii="Arial" w:eastAsia="Exo 2.0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259" w:type="dxa"/>
            <w:shd w:val="clear" w:color="auto" w:fill="auto"/>
          </w:tcPr>
          <w:p w:rsidR="00856719" w:rsidRDefault="00856719">
            <w:pPr>
              <w:pStyle w:val="10"/>
              <w:jc w:val="right"/>
              <w:rPr>
                <w:color w:val="313130"/>
                <w:sz w:val="25"/>
                <w:vertAlign w:val="superscript"/>
                <w:lang w:val="en-US"/>
              </w:rPr>
            </w:pPr>
          </w:p>
        </w:tc>
      </w:tr>
    </w:tbl>
    <w:p w:rsidR="00856719" w:rsidRDefault="00E40E89">
      <w:pPr>
        <w:pStyle w:val="10"/>
        <w:tabs>
          <w:tab w:val="left" w:pos="1950"/>
        </w:tabs>
        <w:spacing w:line="360" w:lineRule="auto"/>
        <w:rPr>
          <w:lang w:val="en-US"/>
        </w:rPr>
      </w:pPr>
      <w:r>
        <w:rPr>
          <w:lang w:val="en-US"/>
        </w:rPr>
        <w:tab/>
      </w:r>
    </w:p>
    <w:p w:rsidR="00856719" w:rsidRDefault="00856719">
      <w:pPr>
        <w:pStyle w:val="10"/>
        <w:spacing w:line="360" w:lineRule="auto"/>
        <w:rPr>
          <w:lang w:val="en-US"/>
        </w:rPr>
      </w:pPr>
      <w:bookmarkStart w:id="0" w:name="_GoBack"/>
      <w:bookmarkEnd w:id="0"/>
    </w:p>
    <w:p w:rsidR="00856719" w:rsidRDefault="00E40E89">
      <w:pPr>
        <w:pStyle w:val="10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 xml:space="preserve">КАБЕЛЬ ОГНЕСТОЙКИЙ ДЛЯ СИСТЕМ </w:t>
      </w:r>
      <w:proofErr w:type="gramStart"/>
      <w:r>
        <w:rPr>
          <w:b/>
          <w:sz w:val="32"/>
        </w:rPr>
        <w:t>ПОЖАРНОЙ</w:t>
      </w:r>
      <w:proofErr w:type="gramEnd"/>
    </w:p>
    <w:p w:rsidR="00856719" w:rsidRDefault="00E40E89">
      <w:pPr>
        <w:pStyle w:val="10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И ОХРАННОЙ СИГНАЛИЗАЦИИ</w:t>
      </w:r>
    </w:p>
    <w:p w:rsidR="00856719" w:rsidRDefault="00E40E89">
      <w:pPr>
        <w:pStyle w:val="1"/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 xml:space="preserve">Паспорт </w:t>
      </w:r>
    </w:p>
    <w:p w:rsidR="00856719" w:rsidRDefault="00E40E89">
      <w:pPr>
        <w:pStyle w:val="12"/>
        <w:spacing w:line="360" w:lineRule="auto"/>
      </w:pPr>
      <w:r>
        <w:rPr>
          <w:sz w:val="32"/>
          <w:szCs w:val="32"/>
        </w:rPr>
        <w:t>002-</w:t>
      </w:r>
      <w:r w:rsidRPr="00295B1B">
        <w:rPr>
          <w:rFonts w:ascii="Times        New Roman;serif" w:hAnsi="Times        New Roman;serif"/>
          <w:color w:val="000000"/>
          <w:sz w:val="32"/>
          <w:szCs w:val="32"/>
        </w:rPr>
        <w:t>КПСнг(А)-</w:t>
      </w:r>
      <w:r>
        <w:rPr>
          <w:rFonts w:ascii="Times        New Roman;serif" w:hAnsi="Times        New Roman;serif"/>
          <w:color w:val="000000"/>
          <w:sz w:val="32"/>
          <w:szCs w:val="32"/>
          <w:lang w:val="en-US"/>
        </w:rPr>
        <w:t>FRLS</w:t>
      </w:r>
      <w:r>
        <w:rPr>
          <w:sz w:val="32"/>
          <w:szCs w:val="32"/>
        </w:rPr>
        <w:t xml:space="preserve"> -2021</w:t>
      </w:r>
    </w:p>
    <w:p w:rsidR="00856719" w:rsidRDefault="00856719">
      <w:pPr>
        <w:pStyle w:val="1"/>
        <w:jc w:val="center"/>
        <w:rPr>
          <w:b/>
          <w:sz w:val="40"/>
          <w:szCs w:val="40"/>
        </w:rPr>
      </w:pPr>
    </w:p>
    <w:p w:rsidR="00856719" w:rsidRDefault="00856719">
      <w:pPr>
        <w:pStyle w:val="10"/>
      </w:pPr>
    </w:p>
    <w:p w:rsidR="00856719" w:rsidRDefault="00856719">
      <w:pPr>
        <w:pStyle w:val="10"/>
      </w:pPr>
    </w:p>
    <w:p w:rsidR="00856719" w:rsidRDefault="00856719">
      <w:pPr>
        <w:pStyle w:val="10"/>
      </w:pPr>
    </w:p>
    <w:p w:rsidR="00856719" w:rsidRDefault="00856719">
      <w:pPr>
        <w:pStyle w:val="10"/>
      </w:pPr>
    </w:p>
    <w:p w:rsidR="00856719" w:rsidRDefault="00856719">
      <w:pPr>
        <w:pStyle w:val="10"/>
      </w:pPr>
    </w:p>
    <w:p w:rsidR="00856719" w:rsidRDefault="00856719">
      <w:pPr>
        <w:pStyle w:val="10"/>
      </w:pPr>
    </w:p>
    <w:p w:rsidR="00856719" w:rsidRDefault="00856719">
      <w:pPr>
        <w:pStyle w:val="10"/>
      </w:pPr>
    </w:p>
    <w:p w:rsidR="00856719" w:rsidRDefault="00856719">
      <w:pPr>
        <w:pStyle w:val="10"/>
      </w:pPr>
    </w:p>
    <w:p w:rsidR="00856719" w:rsidRDefault="00E40E89">
      <w:pPr>
        <w:pStyle w:val="10"/>
        <w:jc w:val="center"/>
      </w:pPr>
      <w:r>
        <w:t>2021</w:t>
      </w:r>
    </w:p>
    <w:p w:rsidR="00856719" w:rsidRDefault="00E40E89">
      <w:pPr>
        <w:pStyle w:val="10"/>
        <w:jc w:val="both"/>
        <w:rPr>
          <w:rFonts w:ascii="Exo 2.0" w:eastAsia="Exo 2.0" w:hAnsi="Exo 2.0" w:cs="Exo 2.0"/>
          <w:b/>
          <w:i/>
          <w:color w:val="000000"/>
          <w:kern w:val="0"/>
          <w:sz w:val="20"/>
          <w:szCs w:val="22"/>
        </w:rPr>
      </w:pPr>
      <w:r>
        <w:br w:type="page"/>
      </w:r>
    </w:p>
    <w:p w:rsidR="00856719" w:rsidRDefault="00E40E89">
      <w:pPr>
        <w:pStyle w:val="10"/>
        <w:jc w:val="both"/>
      </w:pPr>
      <w:r>
        <w:rPr>
          <w:rFonts w:ascii="Exo 2.0" w:eastAsia="Exo 2.0" w:hAnsi="Exo 2.0" w:cs="Exo 2.0"/>
          <w:b/>
          <w:i/>
          <w:color w:val="000000"/>
          <w:kern w:val="0"/>
          <w:sz w:val="20"/>
          <w:szCs w:val="22"/>
        </w:rPr>
        <w:lastRenderedPageBreak/>
        <w:t xml:space="preserve">Изготовитель: </w:t>
      </w:r>
      <w:r>
        <w:rPr>
          <w:rFonts w:ascii="Exo 2.0" w:eastAsia="Exo 2.0" w:hAnsi="Exo 2.0" w:cs="Exo 2.0"/>
          <w:i/>
          <w:color w:val="000000"/>
          <w:kern w:val="0"/>
          <w:sz w:val="20"/>
          <w:szCs w:val="22"/>
        </w:rPr>
        <w:t xml:space="preserve">ООО «СПК», 410010, г. Саратов, ул. </w:t>
      </w:r>
      <w:proofErr w:type="gramStart"/>
      <w:r>
        <w:rPr>
          <w:rFonts w:ascii="Exo 2.0" w:eastAsia="Exo 2.0" w:hAnsi="Exo 2.0" w:cs="Exo 2.0"/>
          <w:i/>
          <w:color w:val="000000"/>
          <w:kern w:val="0"/>
          <w:sz w:val="20"/>
          <w:szCs w:val="22"/>
        </w:rPr>
        <w:t>Техническая</w:t>
      </w:r>
      <w:proofErr w:type="gramEnd"/>
      <w:r>
        <w:rPr>
          <w:rFonts w:ascii="Exo 2.0" w:eastAsia="Exo 2.0" w:hAnsi="Exo 2.0" w:cs="Exo 2.0"/>
          <w:i/>
          <w:color w:val="000000"/>
          <w:kern w:val="0"/>
          <w:sz w:val="20"/>
          <w:szCs w:val="22"/>
        </w:rPr>
        <w:t>, д. 16А/5, Тел.: 8(8452) 650-350</w:t>
      </w:r>
    </w:p>
    <w:p w:rsidR="00856719" w:rsidRDefault="00856719">
      <w:pPr>
        <w:pStyle w:val="10"/>
        <w:rPr>
          <w:rFonts w:ascii="Exo 2.0" w:eastAsia="Exo 2.0" w:hAnsi="Exo 2.0" w:cs="Exo 2.0"/>
          <w:b/>
          <w:i/>
          <w:sz w:val="20"/>
        </w:rPr>
      </w:pPr>
    </w:p>
    <w:p w:rsidR="00856719" w:rsidRDefault="00E40E89">
      <w:pPr>
        <w:pStyle w:val="10"/>
        <w:rPr>
          <w:rFonts w:ascii="Exo 2.0" w:eastAsia="Exo 2.0" w:hAnsi="Exo 2.0" w:cs="Exo 2.0"/>
          <w:b/>
          <w:i/>
          <w:sz w:val="20"/>
        </w:rPr>
      </w:pPr>
      <w:r>
        <w:rPr>
          <w:rFonts w:ascii="Exo 2.0" w:eastAsia="Exo 2.0" w:hAnsi="Exo 2.0" w:cs="Exo 2.0"/>
          <w:b/>
          <w:i/>
          <w:sz w:val="20"/>
        </w:rPr>
        <w:t>Основные сведения:</w:t>
      </w:r>
    </w:p>
    <w:p w:rsidR="00856719" w:rsidRDefault="00E40E89">
      <w:pPr>
        <w:pStyle w:val="10"/>
      </w:pPr>
      <w:r>
        <w:rPr>
          <w:rFonts w:ascii="Exo 2.0" w:eastAsia="Exo 2.0" w:hAnsi="Exo 2.0" w:cs="Exo 2.0"/>
          <w:b/>
          <w:i/>
          <w:sz w:val="20"/>
        </w:rPr>
        <w:t xml:space="preserve"> </w:t>
      </w:r>
      <w:r>
        <w:rPr>
          <w:rFonts w:ascii="Exo 2.0" w:eastAsia="Exo 2.0" w:hAnsi="Exo 2.0" w:cs="Exo 2.0"/>
          <w:i/>
          <w:sz w:val="20"/>
        </w:rPr>
        <w:t xml:space="preserve">Наименование изделия: Кабель огнестойкий для систем пожарной и охранной сигнализации, марка </w:t>
      </w:r>
      <w:r w:rsidRPr="00295B1B">
        <w:rPr>
          <w:rFonts w:ascii="Liberation Serif" w:eastAsia="Exo 2.0" w:hAnsi="Liberation Serif" w:cs="Exo 2.0"/>
          <w:i/>
          <w:iCs/>
          <w:color w:val="000000"/>
          <w:sz w:val="20"/>
          <w:szCs w:val="20"/>
        </w:rPr>
        <w:t>КПСн</w:t>
      </w:r>
      <w:proofErr w:type="gramStart"/>
      <w:r w:rsidRPr="00295B1B">
        <w:rPr>
          <w:rFonts w:ascii="Liberation Serif" w:eastAsia="Exo 2.0" w:hAnsi="Liberation Serif" w:cs="Exo 2.0"/>
          <w:i/>
          <w:iCs/>
          <w:color w:val="000000"/>
          <w:sz w:val="20"/>
          <w:szCs w:val="20"/>
        </w:rPr>
        <w:t>г(</w:t>
      </w:r>
      <w:proofErr w:type="gramEnd"/>
      <w:r w:rsidRPr="00295B1B">
        <w:rPr>
          <w:rFonts w:ascii="Liberation Serif" w:eastAsia="Exo 2.0" w:hAnsi="Liberation Serif" w:cs="Exo 2.0"/>
          <w:i/>
          <w:iCs/>
          <w:color w:val="000000"/>
          <w:sz w:val="20"/>
          <w:szCs w:val="20"/>
        </w:rPr>
        <w:t>А)-</w:t>
      </w:r>
      <w:r>
        <w:rPr>
          <w:rFonts w:ascii="Liberation Serif" w:eastAsia="Exo 2.0" w:hAnsi="Liberation Serif" w:cs="Exo 2.0"/>
          <w:i/>
          <w:iCs/>
          <w:color w:val="000000"/>
          <w:sz w:val="20"/>
          <w:szCs w:val="20"/>
          <w:lang w:val="en-US"/>
        </w:rPr>
        <w:t>FRLS</w:t>
      </w:r>
      <w:r w:rsidRPr="00295B1B">
        <w:rPr>
          <w:rFonts w:ascii="Liberation Serif" w:eastAsia="Exo 2.0" w:hAnsi="Liberation Serif" w:cs="Exo 2.0"/>
          <w:i/>
          <w:iCs/>
          <w:color w:val="000000"/>
          <w:sz w:val="20"/>
          <w:szCs w:val="20"/>
        </w:rPr>
        <w:t xml:space="preserve"> </w:t>
      </w:r>
      <w:r w:rsidRPr="00295B1B">
        <w:rPr>
          <w:rFonts w:ascii="Exo 2.0" w:eastAsia="Exo 2.0" w:hAnsi="Exo 2.0" w:cs="Exo 2.0"/>
          <w:i/>
          <w:iCs/>
          <w:color w:val="000000"/>
          <w:sz w:val="20"/>
          <w:szCs w:val="22"/>
        </w:rPr>
        <w:t>1х2х0,20</w:t>
      </w:r>
      <w:r>
        <w:rPr>
          <w:rFonts w:ascii="Exo 2.0" w:eastAsia="Exo 2.0" w:hAnsi="Exo 2.0" w:cs="Exo 2.0"/>
          <w:i/>
          <w:sz w:val="20"/>
        </w:rPr>
        <w:t xml:space="preserve"> ,   ТУ 27.32.13-002-33757439-2021</w:t>
      </w:r>
    </w:p>
    <w:p w:rsidR="00856719" w:rsidRDefault="00856719">
      <w:pPr>
        <w:pStyle w:val="10"/>
        <w:spacing w:line="360" w:lineRule="auto"/>
        <w:jc w:val="both"/>
        <w:rPr>
          <w:rFonts w:ascii="Exo 2.0" w:eastAsia="Exo 2.0" w:hAnsi="Exo 2.0" w:cs="Exo 2.0"/>
          <w:b/>
          <w:i/>
          <w:sz w:val="20"/>
        </w:rPr>
      </w:pPr>
    </w:p>
    <w:p w:rsidR="00856719" w:rsidRDefault="00E40E89">
      <w:pPr>
        <w:pStyle w:val="10"/>
        <w:spacing w:line="360" w:lineRule="auto"/>
        <w:jc w:val="both"/>
        <w:rPr>
          <w:rFonts w:ascii="Exo 2.0" w:eastAsia="Exo 2.0" w:hAnsi="Exo 2.0" w:cs="Exo 2.0"/>
          <w:i/>
          <w:sz w:val="20"/>
        </w:rPr>
      </w:pPr>
      <w:r>
        <w:rPr>
          <w:rFonts w:ascii="Exo 2.0" w:eastAsia="Exo 2.0" w:hAnsi="Exo 2.0" w:cs="Exo 2.0"/>
          <w:b/>
          <w:i/>
          <w:sz w:val="20"/>
        </w:rPr>
        <w:t>Назначение изделия:</w:t>
      </w:r>
    </w:p>
    <w:p w:rsidR="00856719" w:rsidRDefault="00E40E89">
      <w:pPr>
        <w:pStyle w:val="10"/>
        <w:spacing w:line="360" w:lineRule="auto"/>
        <w:jc w:val="both"/>
        <w:rPr>
          <w:rFonts w:ascii="Exo 2.0" w:eastAsia="Exo 2.0" w:hAnsi="Exo 2.0" w:cs="Exo 2.0"/>
          <w:i/>
          <w:sz w:val="20"/>
        </w:rPr>
      </w:pPr>
      <w:r>
        <w:rPr>
          <w:rFonts w:ascii="Exo 2.0" w:eastAsia="Exo 2.0" w:hAnsi="Exo 2.0" w:cs="Exo 2.0"/>
          <w:i/>
          <w:sz w:val="20"/>
        </w:rPr>
        <w:t>Кабель предназначен для групповой стационарной прокладки в системах противопожарной за</w:t>
      </w:r>
      <w:r>
        <w:rPr>
          <w:rFonts w:ascii="Exo 2.0" w:eastAsia="Exo 2.0" w:hAnsi="Exo 2.0" w:cs="Exo 2.0"/>
          <w:i/>
          <w:sz w:val="20"/>
        </w:rPr>
        <w:t xml:space="preserve">щиты и пожарной сигнализации, в системах оповещения и управления эвакуацией, автоматического пожаротушения, </w:t>
      </w:r>
      <w:proofErr w:type="spellStart"/>
      <w:r>
        <w:rPr>
          <w:rFonts w:ascii="Exo 2.0" w:eastAsia="Exo 2.0" w:hAnsi="Exo 2.0" w:cs="Exo 2.0"/>
          <w:i/>
          <w:sz w:val="20"/>
        </w:rPr>
        <w:t>противодымной</w:t>
      </w:r>
      <w:proofErr w:type="spellEnd"/>
      <w:r>
        <w:rPr>
          <w:rFonts w:ascii="Exo 2.0" w:eastAsia="Exo 2.0" w:hAnsi="Exo 2.0" w:cs="Exo 2.0"/>
          <w:i/>
          <w:sz w:val="20"/>
        </w:rPr>
        <w:t xml:space="preserve"> защиты и в других системах жизнеобеспечения, а так же в системах распределенного сбора и передачи данных, </w:t>
      </w:r>
      <w:proofErr w:type="spellStart"/>
      <w:r>
        <w:rPr>
          <w:rFonts w:ascii="Exo 2.0" w:eastAsia="Exo 2.0" w:hAnsi="Exo 2.0" w:cs="Exo 2.0"/>
          <w:i/>
          <w:sz w:val="20"/>
        </w:rPr>
        <w:t>применяюших</w:t>
      </w:r>
      <w:proofErr w:type="spellEnd"/>
      <w:r>
        <w:rPr>
          <w:rFonts w:ascii="Exo 2.0" w:eastAsia="Exo 2.0" w:hAnsi="Exo 2.0" w:cs="Exo 2.0"/>
          <w:i/>
          <w:sz w:val="20"/>
        </w:rPr>
        <w:t xml:space="preserve"> стандарты RS-485</w:t>
      </w:r>
      <w:r>
        <w:rPr>
          <w:rFonts w:ascii="Exo 2.0" w:eastAsia="Exo 2.0" w:hAnsi="Exo 2.0" w:cs="Exo 2.0"/>
          <w:i/>
          <w:sz w:val="20"/>
        </w:rPr>
        <w:t xml:space="preserve"> по ГОСТ </w:t>
      </w:r>
      <w:proofErr w:type="gramStart"/>
      <w:r>
        <w:rPr>
          <w:rFonts w:ascii="Exo 2.0" w:eastAsia="Exo 2.0" w:hAnsi="Exo 2.0" w:cs="Exo 2.0"/>
          <w:i/>
          <w:sz w:val="20"/>
        </w:rPr>
        <w:t>Р</w:t>
      </w:r>
      <w:proofErr w:type="gramEnd"/>
      <w:r>
        <w:rPr>
          <w:rFonts w:ascii="Exo 2.0" w:eastAsia="Exo 2.0" w:hAnsi="Exo 2.0" w:cs="Exo 2.0"/>
          <w:i/>
          <w:sz w:val="20"/>
        </w:rPr>
        <w:t xml:space="preserve"> ИСО 8482-93, EIA RS-485 (TIA/EIA-485-A), </w:t>
      </w:r>
      <w:proofErr w:type="spellStart"/>
      <w:r>
        <w:rPr>
          <w:rFonts w:ascii="Exo 2.0" w:eastAsia="Exo 2.0" w:hAnsi="Exo 2.0" w:cs="Exo 2.0"/>
          <w:i/>
          <w:sz w:val="20"/>
        </w:rPr>
        <w:t>Profibus</w:t>
      </w:r>
      <w:proofErr w:type="spellEnd"/>
      <w:r>
        <w:rPr>
          <w:rFonts w:ascii="Exo 2.0" w:eastAsia="Exo 2.0" w:hAnsi="Exo 2.0" w:cs="Exo 2.0"/>
          <w:i/>
          <w:sz w:val="20"/>
        </w:rPr>
        <w:t>, которые должны сохранять работоспособность в условиях пожара при номинальном (рабочем) напряжении не более 300</w:t>
      </w:r>
      <w:proofErr w:type="gramStart"/>
      <w:r>
        <w:rPr>
          <w:rFonts w:ascii="Exo 2.0" w:eastAsia="Exo 2.0" w:hAnsi="Exo 2.0" w:cs="Exo 2.0"/>
          <w:i/>
          <w:sz w:val="20"/>
        </w:rPr>
        <w:t xml:space="preserve"> В</w:t>
      </w:r>
      <w:proofErr w:type="gramEnd"/>
      <w:r>
        <w:rPr>
          <w:rFonts w:ascii="Exo 2.0" w:eastAsia="Exo 2.0" w:hAnsi="Exo 2.0" w:cs="Exo 2.0"/>
          <w:i/>
          <w:sz w:val="20"/>
        </w:rPr>
        <w:t xml:space="preserve"> переменного тока частотой 50 Гц, при температуре окружающей среды от минус 40 </w:t>
      </w:r>
      <w:r>
        <w:rPr>
          <w:rFonts w:ascii="Courier New" w:eastAsia="Exo 2.0" w:hAnsi="Courier New" w:cs="Courier New"/>
          <w:i/>
          <w:sz w:val="20"/>
        </w:rPr>
        <w:t>˚</w:t>
      </w:r>
      <w:r>
        <w:rPr>
          <w:rFonts w:ascii="Exo 2.0" w:eastAsia="Exo 2.0" w:hAnsi="Exo 2.0" w:cs="Exo 2.0"/>
          <w:i/>
          <w:sz w:val="20"/>
        </w:rPr>
        <w:t xml:space="preserve">С </w:t>
      </w:r>
      <w:r>
        <w:rPr>
          <w:rFonts w:ascii="Exo 2.0" w:eastAsia="Exo 2.0" w:hAnsi="Exo 2.0" w:cs="Exo 2.0"/>
          <w:i/>
          <w:sz w:val="20"/>
        </w:rPr>
        <w:t xml:space="preserve">до плюс 70 </w:t>
      </w:r>
      <w:r>
        <w:rPr>
          <w:rFonts w:ascii="Courier New" w:eastAsia="Exo 2.0" w:hAnsi="Courier New" w:cs="Courier New"/>
          <w:i/>
          <w:sz w:val="20"/>
        </w:rPr>
        <w:t>˚</w:t>
      </w:r>
      <w:r>
        <w:rPr>
          <w:rFonts w:ascii="Exo 2.0" w:eastAsia="Exo 2.0" w:hAnsi="Exo 2.0" w:cs="Exo 2.0"/>
          <w:i/>
          <w:sz w:val="20"/>
        </w:rPr>
        <w:t xml:space="preserve">С, а так же при относительной влажности воздуха 98 % при температуре окружающей среды до плюс 35 </w:t>
      </w:r>
      <w:r>
        <w:rPr>
          <w:rFonts w:ascii="Courier New" w:eastAsia="Exo 2.0" w:hAnsi="Courier New" w:cs="Courier New"/>
          <w:i/>
          <w:sz w:val="20"/>
        </w:rPr>
        <w:t>˚</w:t>
      </w:r>
      <w:r>
        <w:rPr>
          <w:rFonts w:ascii="Exo 2.0" w:eastAsia="Exo 2.0" w:hAnsi="Exo 2.0" w:cs="Exo 2.0"/>
          <w:i/>
          <w:sz w:val="20"/>
        </w:rPr>
        <w:t xml:space="preserve">С. </w:t>
      </w:r>
    </w:p>
    <w:p w:rsidR="00856719" w:rsidRDefault="00856719">
      <w:pPr>
        <w:pStyle w:val="10"/>
        <w:rPr>
          <w:rFonts w:ascii="Exo 2.0" w:eastAsia="Exo 2.0" w:hAnsi="Exo 2.0" w:cs="Exo 2.0"/>
          <w:b/>
          <w:i/>
          <w:sz w:val="20"/>
        </w:rPr>
      </w:pPr>
    </w:p>
    <w:p w:rsidR="00856719" w:rsidRDefault="00E40E89">
      <w:pPr>
        <w:pStyle w:val="10"/>
        <w:rPr>
          <w:rFonts w:ascii="Exo 2.0" w:eastAsia="Exo 2.0" w:hAnsi="Exo 2.0" w:cs="Exo 2.0"/>
          <w:b/>
          <w:i/>
          <w:sz w:val="20"/>
        </w:rPr>
      </w:pPr>
      <w:r>
        <w:br w:type="page"/>
      </w:r>
    </w:p>
    <w:p w:rsidR="00856719" w:rsidRDefault="00E40E89">
      <w:pPr>
        <w:pStyle w:val="10"/>
      </w:pPr>
      <w:r>
        <w:rPr>
          <w:rFonts w:ascii="Exo 2.0" w:eastAsia="Exo 2.0" w:hAnsi="Exo 2.0" w:cs="Exo 2.0"/>
          <w:b/>
          <w:i/>
          <w:sz w:val="20"/>
        </w:rPr>
        <w:lastRenderedPageBreak/>
        <w:t>Технические данные:</w:t>
      </w:r>
    </w:p>
    <w:p w:rsidR="00856719" w:rsidRDefault="00E40E89">
      <w:pPr>
        <w:pStyle w:val="10"/>
        <w:tabs>
          <w:tab w:val="left" w:pos="851"/>
          <w:tab w:val="left" w:pos="9637"/>
        </w:tabs>
        <w:ind w:right="-2"/>
        <w:jc w:val="both"/>
        <w:rPr>
          <w:rFonts w:ascii="Exo 2.0" w:eastAsia="Exo 2.0" w:hAnsi="Exo 2.0" w:cs="Exo 2.0"/>
          <w:color w:val="141515"/>
          <w:sz w:val="20"/>
          <w:szCs w:val="20"/>
        </w:rPr>
      </w:pPr>
      <w:r>
        <w:rPr>
          <w:rFonts w:ascii="Exo 2.0" w:eastAsia="Exo 2.0" w:hAnsi="Exo 2.0" w:cs="Exo 2.0"/>
          <w:color w:val="141515"/>
          <w:sz w:val="20"/>
          <w:szCs w:val="20"/>
        </w:rPr>
        <w:t>Основные технические характеристики кабеля приведены в таблице 1.</w:t>
      </w:r>
    </w:p>
    <w:p w:rsidR="00856719" w:rsidRDefault="00E40E89">
      <w:pPr>
        <w:pStyle w:val="10"/>
        <w:tabs>
          <w:tab w:val="left" w:pos="9637"/>
        </w:tabs>
        <w:ind w:right="-2"/>
      </w:pPr>
      <w:r>
        <w:rPr>
          <w:rFonts w:ascii="Exo 2.0" w:eastAsia="Exo 2.0" w:hAnsi="Exo 2.0" w:cs="Exo 2.0"/>
          <w:color w:val="141515"/>
          <w:sz w:val="20"/>
          <w:szCs w:val="20"/>
        </w:rPr>
        <w:t xml:space="preserve"> Таблица 1 </w:t>
      </w:r>
    </w:p>
    <w:p w:rsidR="00856719" w:rsidRDefault="00856719">
      <w:pPr>
        <w:pStyle w:val="10"/>
        <w:tabs>
          <w:tab w:val="left" w:pos="9637"/>
        </w:tabs>
        <w:ind w:right="-2"/>
        <w:rPr>
          <w:rFonts w:ascii="Exo 2.0" w:eastAsia="Exo 2.0" w:hAnsi="Exo 2.0" w:cs="Exo 2.0"/>
          <w:color w:val="141515"/>
          <w:sz w:val="20"/>
          <w:szCs w:val="20"/>
        </w:rPr>
      </w:pPr>
    </w:p>
    <w:tbl>
      <w:tblPr>
        <w:tblW w:w="705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29"/>
        <w:gridCol w:w="3530"/>
      </w:tblGrid>
      <w:tr w:rsidR="00856719"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719" w:rsidRDefault="00E40E8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Марка:</w:t>
            </w:r>
          </w:p>
          <w:p w:rsidR="00856719" w:rsidRDefault="00E40E8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Материал ТПЖ, мм:</w:t>
            </w:r>
          </w:p>
          <w:p w:rsidR="00856719" w:rsidRDefault="00E40E8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Диаметр ТПЖ, </w:t>
            </w: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мм:</w:t>
            </w:r>
          </w:p>
          <w:p w:rsidR="00856719" w:rsidRDefault="00E40E8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Материал изоляции:</w:t>
            </w:r>
          </w:p>
          <w:p w:rsidR="00856719" w:rsidRDefault="00E40E89">
            <w:pPr>
              <w:pStyle w:val="af"/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Толщина изоляции, </w:t>
            </w:r>
            <w:proofErr w:type="gram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мм</w:t>
            </w:r>
            <w:proofErr w:type="gram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:</w:t>
            </w:r>
          </w:p>
          <w:p w:rsidR="00856719" w:rsidRDefault="00E40E8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Шаг скрутки изолированных ТПЖ в паре, </w:t>
            </w:r>
            <w:proofErr w:type="gram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мм</w:t>
            </w:r>
            <w:proofErr w:type="gram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:</w:t>
            </w:r>
          </w:p>
          <w:p w:rsidR="00856719" w:rsidRDefault="00E40E8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Материал оболочки:</w:t>
            </w:r>
          </w:p>
          <w:p w:rsidR="00856719" w:rsidRDefault="0085671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856719" w:rsidRDefault="0085671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856719" w:rsidRDefault="00E40E8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Толщина оболочки, </w:t>
            </w:r>
            <w:proofErr w:type="gram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мм</w:t>
            </w:r>
            <w:proofErr w:type="gram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:</w:t>
            </w:r>
          </w:p>
          <w:p w:rsidR="00856719" w:rsidRDefault="00E40E8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Цвет оболочки:</w:t>
            </w:r>
          </w:p>
          <w:p w:rsidR="00856719" w:rsidRDefault="00E40E8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Рабочее напряжение, </w:t>
            </w:r>
            <w:proofErr w:type="gram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:</w:t>
            </w:r>
          </w:p>
          <w:p w:rsidR="00856719" w:rsidRDefault="00E40E8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Испытательное напряжение, </w:t>
            </w:r>
            <w:proofErr w:type="gram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:</w:t>
            </w:r>
          </w:p>
          <w:p w:rsidR="00856719" w:rsidRDefault="00E40E8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Сопротивление ТПЖ, Ом:</w:t>
            </w:r>
          </w:p>
          <w:p w:rsidR="00856719" w:rsidRDefault="00E40E8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Сопротивление изоляции, Мом:</w:t>
            </w:r>
          </w:p>
          <w:p w:rsidR="00856719" w:rsidRDefault="00E40E8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Емкость,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нФ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/км:</w:t>
            </w:r>
          </w:p>
          <w:p w:rsidR="00856719" w:rsidRDefault="00E40E8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Коэффициент затухания, дБ:</w:t>
            </w:r>
          </w:p>
          <w:p w:rsidR="00856719" w:rsidRDefault="00E40E89">
            <w:pPr>
              <w:pStyle w:val="af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Температурный диапазон, С</w:t>
            </w:r>
            <w:proofErr w:type="gramStart"/>
            <w:r>
              <w:rPr>
                <w:rFonts w:ascii="Liberation Serif" w:hAnsi="Liberation Serif"/>
                <w:color w:val="000000"/>
                <w:sz w:val="20"/>
                <w:szCs w:val="20"/>
                <w:vertAlign w:val="superscript"/>
              </w:rPr>
              <w:t>0</w:t>
            </w:r>
            <w:proofErr w:type="gramEnd"/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: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719" w:rsidRDefault="00E40E89">
            <w:pPr>
              <w:pStyle w:val="10"/>
              <w:jc w:val="both"/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</w:rPr>
            </w:pPr>
            <w:bookmarkStart w:id="1" w:name="__DdeLink__702_2182237759"/>
            <w:r w:rsidRPr="00295B1B">
              <w:rPr>
                <w:rFonts w:ascii="Liberation Serif" w:eastAsia="Exo 2.0" w:hAnsi="Liberation Serif" w:cs="Exo 2.0"/>
                <w:i/>
                <w:iCs/>
                <w:color w:val="000000"/>
                <w:sz w:val="20"/>
                <w:szCs w:val="20"/>
              </w:rPr>
              <w:t>КПСнг(А)-</w:t>
            </w:r>
            <w:r>
              <w:rPr>
                <w:rFonts w:ascii="Liberation Serif" w:eastAsia="Exo 2.0" w:hAnsi="Liberation Serif" w:cs="Exo 2.0"/>
                <w:i/>
                <w:iCs/>
                <w:color w:val="000000"/>
                <w:sz w:val="20"/>
                <w:szCs w:val="20"/>
                <w:lang w:val="en-US"/>
              </w:rPr>
              <w:t>FRLS</w:t>
            </w:r>
            <w:r w:rsidRPr="00295B1B">
              <w:rPr>
                <w:rFonts w:ascii="Liberation Serif" w:eastAsia="Exo 2.0" w:hAnsi="Liberation Serif" w:cs="Exo 2.0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95B1B"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2"/>
              </w:rPr>
              <w:t>1х2х0,20</w:t>
            </w:r>
            <w:bookmarkEnd w:id="1"/>
          </w:p>
          <w:p w:rsidR="00856719" w:rsidRDefault="00E40E89">
            <w:pPr>
              <w:jc w:val="both"/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</w:rPr>
              <w:t>медь</w:t>
            </w:r>
          </w:p>
          <w:p w:rsidR="00856719" w:rsidRDefault="00E40E89">
            <w:pPr>
              <w:jc w:val="both"/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</w:rPr>
              <w:t>0,5</w:t>
            </w:r>
          </w:p>
          <w:p w:rsidR="00856719" w:rsidRDefault="00E40E89">
            <w:pPr>
              <w:jc w:val="both"/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</w:rPr>
              <w:t>керамообразующая</w:t>
            </w:r>
            <w:proofErr w:type="spellEnd"/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</w:rPr>
              <w:t xml:space="preserve"> резина</w:t>
            </w:r>
          </w:p>
          <w:p w:rsidR="00856719" w:rsidRDefault="00E40E89">
            <w:pPr>
              <w:jc w:val="both"/>
            </w:pPr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</w:rPr>
              <w:t xml:space="preserve">не менее </w:t>
            </w:r>
            <w:r>
              <w:rPr>
                <w:rFonts w:ascii="Liberation Serif" w:eastAsia="Exo 2.0" w:hAnsi="Liberation Serif" w:cs="Exo 2.0"/>
                <w:i/>
                <w:iCs/>
                <w:color w:val="000000"/>
                <w:sz w:val="20"/>
                <w:szCs w:val="20"/>
              </w:rPr>
              <w:t>0,4</w:t>
            </w:r>
          </w:p>
          <w:p w:rsidR="00856719" w:rsidRDefault="00E40E89">
            <w:pPr>
              <w:jc w:val="both"/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</w:rPr>
              <w:t>не более 100</w:t>
            </w:r>
          </w:p>
          <w:p w:rsidR="00856719" w:rsidRDefault="00856719">
            <w:pP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</w:pPr>
          </w:p>
          <w:p w:rsidR="00856719" w:rsidRDefault="00E40E89">
            <w:pPr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 xml:space="preserve">из поливинилхлоридного пластиката пониженной </w:t>
            </w:r>
            <w:proofErr w:type="spellStart"/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>пожароопасности</w:t>
            </w:r>
            <w:proofErr w:type="spellEnd"/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 xml:space="preserve"> с низким </w:t>
            </w:r>
            <w:proofErr w:type="spellStart"/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>дым</w:t>
            </w:r>
            <w:proofErr w:type="gramStart"/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>о</w:t>
            </w:r>
            <w:proofErr w:type="spellEnd"/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>газовыделением</w:t>
            </w:r>
            <w:proofErr w:type="spellEnd"/>
          </w:p>
          <w:p w:rsidR="00856719" w:rsidRDefault="00E40E89">
            <w:pPr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 xml:space="preserve">не менее </w:t>
            </w:r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>0,5</w:t>
            </w:r>
          </w:p>
          <w:p w:rsidR="00856719" w:rsidRDefault="00E40E89">
            <w:pPr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>оранжевый</w:t>
            </w:r>
          </w:p>
          <w:p w:rsidR="00856719" w:rsidRDefault="00E40E89">
            <w:pPr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>не более 300</w:t>
            </w:r>
          </w:p>
          <w:p w:rsidR="00856719" w:rsidRDefault="00E40E89">
            <w:pPr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>1000</w:t>
            </w:r>
          </w:p>
          <w:p w:rsidR="00856719" w:rsidRDefault="00E40E89">
            <w:pPr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>88,8</w:t>
            </w:r>
          </w:p>
          <w:p w:rsidR="00856719" w:rsidRDefault="00E40E89">
            <w:pPr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>100</w:t>
            </w:r>
          </w:p>
          <w:p w:rsidR="00856719" w:rsidRDefault="00E40E89">
            <w:pPr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>55</w:t>
            </w:r>
          </w:p>
          <w:p w:rsidR="00856719" w:rsidRDefault="00E40E89">
            <w:pPr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>2</w:t>
            </w:r>
          </w:p>
          <w:p w:rsidR="00856719" w:rsidRDefault="00E40E89">
            <w:pPr>
              <w:rPr>
                <w:rFonts w:ascii="Liberation Serif" w:hAnsi="Liberation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Exo 2.0" w:eastAsia="Exo 2.0" w:hAnsi="Exo 2.0" w:cs="Exo 2.0"/>
                <w:i/>
                <w:iCs/>
                <w:color w:val="000000"/>
                <w:sz w:val="20"/>
                <w:szCs w:val="20"/>
              </w:rPr>
              <w:t>-40;+70</w:t>
            </w:r>
          </w:p>
        </w:tc>
      </w:tr>
    </w:tbl>
    <w:p w:rsidR="00856719" w:rsidRDefault="00856719"/>
    <w:p w:rsidR="00856719" w:rsidRDefault="00856719">
      <w:pPr>
        <w:pStyle w:val="10"/>
        <w:ind w:right="-58"/>
        <w:rPr>
          <w:rFonts w:ascii="Exo 2.0" w:eastAsia="Exo 2.0" w:hAnsi="Exo 2.0" w:cs="Exo 2.0"/>
          <w:b/>
          <w:i/>
          <w:sz w:val="20"/>
        </w:rPr>
      </w:pPr>
    </w:p>
    <w:p w:rsidR="00856719" w:rsidRDefault="00856719">
      <w:pPr>
        <w:pStyle w:val="10"/>
        <w:ind w:right="-58"/>
        <w:rPr>
          <w:rFonts w:ascii="Exo 2.0" w:eastAsia="Exo 2.0" w:hAnsi="Exo 2.0" w:cs="Exo 2.0"/>
          <w:b/>
          <w:i/>
          <w:sz w:val="20"/>
        </w:rPr>
      </w:pPr>
    </w:p>
    <w:p w:rsidR="00856719" w:rsidRDefault="00856719">
      <w:pPr>
        <w:pStyle w:val="10"/>
        <w:ind w:right="-58"/>
        <w:rPr>
          <w:rFonts w:ascii="Exo 2.0" w:eastAsia="Exo 2.0" w:hAnsi="Exo 2.0" w:cs="Exo 2.0"/>
          <w:b/>
          <w:i/>
          <w:sz w:val="20"/>
        </w:rPr>
      </w:pPr>
    </w:p>
    <w:p w:rsidR="00856719" w:rsidRDefault="00856719">
      <w:pPr>
        <w:pStyle w:val="10"/>
        <w:ind w:right="-58"/>
        <w:rPr>
          <w:rFonts w:ascii="Exo 2.0" w:eastAsia="Exo 2.0" w:hAnsi="Exo 2.0" w:cs="Exo 2.0"/>
          <w:b/>
          <w:i/>
          <w:sz w:val="20"/>
        </w:rPr>
      </w:pPr>
    </w:p>
    <w:p w:rsidR="00856719" w:rsidRDefault="00856719">
      <w:pPr>
        <w:pStyle w:val="10"/>
        <w:ind w:right="-58"/>
        <w:rPr>
          <w:rFonts w:ascii="Exo 2.0" w:eastAsia="Exo 2.0" w:hAnsi="Exo 2.0" w:cs="Exo 2.0"/>
          <w:b/>
          <w:i/>
          <w:sz w:val="20"/>
        </w:rPr>
      </w:pPr>
    </w:p>
    <w:p w:rsidR="00856719" w:rsidRDefault="00856719">
      <w:pPr>
        <w:pStyle w:val="10"/>
        <w:ind w:right="-58"/>
        <w:rPr>
          <w:rFonts w:ascii="Exo 2.0" w:eastAsia="Exo 2.0" w:hAnsi="Exo 2.0" w:cs="Exo 2.0"/>
          <w:b/>
          <w:i/>
          <w:sz w:val="20"/>
        </w:rPr>
      </w:pPr>
    </w:p>
    <w:p w:rsidR="00856719" w:rsidRDefault="00E40E89">
      <w:pPr>
        <w:pStyle w:val="10"/>
        <w:ind w:right="-58"/>
        <w:rPr>
          <w:rFonts w:ascii="Exo 2.0" w:eastAsia="Exo 2.0" w:hAnsi="Exo 2.0" w:cs="Exo 2.0"/>
          <w:b/>
          <w:i/>
          <w:sz w:val="20"/>
        </w:rPr>
      </w:pPr>
      <w:r>
        <w:br w:type="page"/>
      </w:r>
    </w:p>
    <w:p w:rsidR="00856719" w:rsidRDefault="00E40E89">
      <w:pPr>
        <w:pStyle w:val="10"/>
        <w:ind w:right="-58"/>
      </w:pPr>
      <w:r>
        <w:rPr>
          <w:rFonts w:ascii="Exo 2.0" w:eastAsia="Exo 2.0" w:hAnsi="Exo 2.0" w:cs="Exo 2.0"/>
          <w:b/>
          <w:i/>
          <w:sz w:val="20"/>
        </w:rPr>
        <w:lastRenderedPageBreak/>
        <w:t>Комплектность:</w:t>
      </w:r>
    </w:p>
    <w:p w:rsidR="00856719" w:rsidRDefault="00E40E89">
      <w:pPr>
        <w:pStyle w:val="10"/>
        <w:ind w:right="-58"/>
      </w:pPr>
      <w:r>
        <w:rPr>
          <w:rFonts w:ascii="Exo 2.0" w:eastAsia="Exo 2.0" w:hAnsi="Exo 2.0" w:cs="Exo 2.0"/>
          <w:i/>
          <w:sz w:val="20"/>
        </w:rPr>
        <w:t xml:space="preserve">В комплект поставки должен входить: Кабель огнестойкий для систем пожарной и охранной сигнализации, марка </w:t>
      </w:r>
      <w:r w:rsidRPr="00295B1B">
        <w:rPr>
          <w:rFonts w:ascii="Liberation Serif" w:eastAsia="Exo 2.0" w:hAnsi="Liberation Serif" w:cs="Exo 2.0"/>
          <w:i/>
          <w:iCs/>
          <w:color w:val="000000"/>
          <w:sz w:val="20"/>
          <w:szCs w:val="20"/>
        </w:rPr>
        <w:t>КПСн</w:t>
      </w:r>
      <w:proofErr w:type="gramStart"/>
      <w:r w:rsidRPr="00295B1B">
        <w:rPr>
          <w:rFonts w:ascii="Liberation Serif" w:eastAsia="Exo 2.0" w:hAnsi="Liberation Serif" w:cs="Exo 2.0"/>
          <w:i/>
          <w:iCs/>
          <w:color w:val="000000"/>
          <w:sz w:val="20"/>
          <w:szCs w:val="20"/>
        </w:rPr>
        <w:t>г(</w:t>
      </w:r>
      <w:proofErr w:type="gramEnd"/>
      <w:r w:rsidRPr="00295B1B">
        <w:rPr>
          <w:rFonts w:ascii="Liberation Serif" w:eastAsia="Exo 2.0" w:hAnsi="Liberation Serif" w:cs="Exo 2.0"/>
          <w:i/>
          <w:iCs/>
          <w:color w:val="000000"/>
          <w:sz w:val="20"/>
          <w:szCs w:val="20"/>
        </w:rPr>
        <w:t>А)-</w:t>
      </w:r>
      <w:r>
        <w:rPr>
          <w:rFonts w:ascii="Liberation Serif" w:eastAsia="Exo 2.0" w:hAnsi="Liberation Serif" w:cs="Exo 2.0"/>
          <w:i/>
          <w:iCs/>
          <w:color w:val="000000"/>
          <w:sz w:val="20"/>
          <w:szCs w:val="20"/>
          <w:lang w:val="en-US"/>
        </w:rPr>
        <w:t>FRLS</w:t>
      </w:r>
      <w:r w:rsidRPr="00295B1B">
        <w:rPr>
          <w:rFonts w:ascii="Liberation Serif" w:eastAsia="Exo 2.0" w:hAnsi="Liberation Serif" w:cs="Exo 2.0"/>
          <w:i/>
          <w:iCs/>
          <w:color w:val="000000"/>
          <w:sz w:val="20"/>
          <w:szCs w:val="20"/>
        </w:rPr>
        <w:t xml:space="preserve"> </w:t>
      </w:r>
      <w:r w:rsidRPr="00295B1B">
        <w:rPr>
          <w:rFonts w:ascii="Exo 2.0" w:eastAsia="Exo 2.0" w:hAnsi="Exo 2.0" w:cs="Exo 2.0"/>
          <w:i/>
          <w:iCs/>
          <w:color w:val="000000"/>
          <w:sz w:val="20"/>
          <w:szCs w:val="22"/>
        </w:rPr>
        <w:t>1х2х0,20</w:t>
      </w:r>
      <w:r>
        <w:rPr>
          <w:rFonts w:ascii="Exo 2.0" w:eastAsia="Exo 2.0" w:hAnsi="Exo 2.0" w:cs="Exo 2.0"/>
          <w:i/>
          <w:sz w:val="20"/>
        </w:rPr>
        <w:t xml:space="preserve"> – 1 шт.</w:t>
      </w:r>
    </w:p>
    <w:p w:rsidR="00856719" w:rsidRDefault="00856719">
      <w:pPr>
        <w:pStyle w:val="10"/>
        <w:ind w:right="-58"/>
        <w:rPr>
          <w:rFonts w:ascii="Exo 2.0" w:eastAsia="Exo 2.0" w:hAnsi="Exo 2.0" w:cs="Exo 2.0"/>
          <w:b/>
          <w:i/>
          <w:sz w:val="20"/>
        </w:rPr>
      </w:pPr>
    </w:p>
    <w:p w:rsidR="00856719" w:rsidRDefault="00E40E89">
      <w:pPr>
        <w:pStyle w:val="10"/>
        <w:ind w:right="-58"/>
        <w:rPr>
          <w:rFonts w:ascii="Exo 2.0" w:eastAsia="Exo 2.0" w:hAnsi="Exo 2.0" w:cs="Exo 2.0"/>
          <w:b/>
          <w:i/>
          <w:sz w:val="20"/>
        </w:rPr>
      </w:pPr>
      <w:r>
        <w:rPr>
          <w:rFonts w:ascii="Exo 2.0" w:eastAsia="Exo 2.0" w:hAnsi="Exo 2.0" w:cs="Exo 2.0"/>
          <w:b/>
          <w:i/>
          <w:sz w:val="20"/>
        </w:rPr>
        <w:t>Свидетельство о приемке:</w:t>
      </w:r>
    </w:p>
    <w:p w:rsidR="00856719" w:rsidRDefault="00E40E89">
      <w:pPr>
        <w:pStyle w:val="10"/>
        <w:spacing w:line="360" w:lineRule="auto"/>
        <w:jc w:val="both"/>
      </w:pPr>
      <w:r>
        <w:rPr>
          <w:rFonts w:ascii="Exo 2.0" w:eastAsia="Exo 2.0" w:hAnsi="Exo 2.0" w:cs="Exo 2.0"/>
          <w:i/>
          <w:sz w:val="20"/>
        </w:rPr>
        <w:t>Кабель «</w:t>
      </w:r>
      <w:proofErr w:type="spellStart"/>
      <w:r w:rsidRPr="00295B1B">
        <w:rPr>
          <w:rFonts w:ascii="Liberation Serif" w:eastAsia="Exo 2.0" w:hAnsi="Liberation Serif" w:cs="Exo 2.0"/>
          <w:i/>
          <w:iCs/>
          <w:color w:val="000000"/>
          <w:sz w:val="20"/>
          <w:szCs w:val="20"/>
        </w:rPr>
        <w:t>КПСн</w:t>
      </w:r>
      <w:proofErr w:type="gramStart"/>
      <w:r w:rsidRPr="00295B1B">
        <w:rPr>
          <w:rFonts w:ascii="Liberation Serif" w:eastAsia="Exo 2.0" w:hAnsi="Liberation Serif" w:cs="Exo 2.0"/>
          <w:i/>
          <w:iCs/>
          <w:color w:val="000000"/>
          <w:sz w:val="20"/>
          <w:szCs w:val="20"/>
        </w:rPr>
        <w:t>г</w:t>
      </w:r>
      <w:proofErr w:type="spellEnd"/>
      <w:r w:rsidRPr="00295B1B">
        <w:rPr>
          <w:rFonts w:ascii="Liberation Serif" w:eastAsia="Exo 2.0" w:hAnsi="Liberation Serif" w:cs="Exo 2.0"/>
          <w:i/>
          <w:iCs/>
          <w:color w:val="000000"/>
          <w:sz w:val="20"/>
          <w:szCs w:val="20"/>
        </w:rPr>
        <w:t>(</w:t>
      </w:r>
      <w:proofErr w:type="gramEnd"/>
      <w:r w:rsidRPr="00295B1B">
        <w:rPr>
          <w:rFonts w:ascii="Liberation Serif" w:eastAsia="Exo 2.0" w:hAnsi="Liberation Serif" w:cs="Exo 2.0"/>
          <w:i/>
          <w:iCs/>
          <w:color w:val="000000"/>
          <w:sz w:val="20"/>
          <w:szCs w:val="20"/>
        </w:rPr>
        <w:t>А)-</w:t>
      </w:r>
      <w:r>
        <w:rPr>
          <w:rFonts w:ascii="Liberation Serif" w:eastAsia="Exo 2.0" w:hAnsi="Liberation Serif" w:cs="Exo 2.0"/>
          <w:i/>
          <w:iCs/>
          <w:color w:val="000000"/>
          <w:sz w:val="20"/>
          <w:szCs w:val="20"/>
          <w:lang w:val="en-US"/>
        </w:rPr>
        <w:t>FRLS</w:t>
      </w:r>
      <w:r w:rsidRPr="00295B1B">
        <w:rPr>
          <w:rFonts w:ascii="Liberation Serif" w:eastAsia="Exo 2.0" w:hAnsi="Liberation Serif" w:cs="Exo 2.0"/>
          <w:i/>
          <w:iCs/>
          <w:color w:val="000000"/>
          <w:sz w:val="20"/>
          <w:szCs w:val="20"/>
        </w:rPr>
        <w:t xml:space="preserve"> </w:t>
      </w:r>
      <w:r w:rsidRPr="00295B1B">
        <w:rPr>
          <w:rFonts w:ascii="Exo 2.0" w:eastAsia="Exo 2.0" w:hAnsi="Exo 2.0" w:cs="Exo 2.0"/>
          <w:i/>
          <w:iCs/>
          <w:color w:val="000000"/>
          <w:sz w:val="20"/>
          <w:szCs w:val="22"/>
        </w:rPr>
        <w:t>1х2х0,20</w:t>
      </w:r>
      <w:r>
        <w:rPr>
          <w:rFonts w:ascii="Exo 2.0" w:eastAsia="Exo 2.0" w:hAnsi="Exo 2.0" w:cs="Exo 2.0"/>
          <w:b/>
          <w:i/>
          <w:sz w:val="20"/>
        </w:rPr>
        <w:t>»</w:t>
      </w:r>
      <w:r>
        <w:rPr>
          <w:rFonts w:ascii="Exo 2.0" w:eastAsia="Exo 2.0" w:hAnsi="Exo 2.0" w:cs="Exo 2.0"/>
          <w:i/>
          <w:sz w:val="20"/>
        </w:rPr>
        <w:t xml:space="preserve"> ТУ 27.32.13-002-33757439-2021  признан годным для эксплуатации.</w:t>
      </w:r>
    </w:p>
    <w:p w:rsidR="00856719" w:rsidRDefault="00E40E89">
      <w:pPr>
        <w:pStyle w:val="10"/>
        <w:ind w:right="-58" w:firstLine="567"/>
        <w:rPr>
          <w:rFonts w:ascii="Exo 2.0" w:eastAsia="Exo 2.0" w:hAnsi="Exo 2.0" w:cs="Exo 2.0"/>
          <w:i/>
          <w:sz w:val="20"/>
        </w:rPr>
      </w:pPr>
      <w:r>
        <w:rPr>
          <w:rFonts w:ascii="Exo 2.0" w:eastAsia="Exo 2.0" w:hAnsi="Exo 2.0" w:cs="Exo 2.0"/>
          <w:i/>
          <w:sz w:val="20"/>
        </w:rPr>
        <w:t>Дата изготовления____________</w:t>
      </w:r>
    </w:p>
    <w:p w:rsidR="00856719" w:rsidRDefault="00856719">
      <w:pPr>
        <w:pStyle w:val="10"/>
        <w:ind w:right="-58" w:firstLine="567"/>
        <w:rPr>
          <w:rFonts w:ascii="Exo 2.0" w:eastAsia="Exo 2.0" w:hAnsi="Exo 2.0" w:cs="Exo 2.0"/>
          <w:i/>
          <w:sz w:val="20"/>
        </w:rPr>
      </w:pPr>
    </w:p>
    <w:p w:rsidR="00856719" w:rsidRDefault="00E40E89">
      <w:pPr>
        <w:pStyle w:val="10"/>
        <w:ind w:right="-58" w:firstLine="567"/>
        <w:rPr>
          <w:rFonts w:ascii="Exo 2.0" w:eastAsia="Exo 2.0" w:hAnsi="Exo 2.0" w:cs="Exo 2.0"/>
          <w:i/>
          <w:sz w:val="20"/>
        </w:rPr>
      </w:pPr>
      <w:r>
        <w:rPr>
          <w:rFonts w:ascii="Exo 2.0" w:eastAsia="Exo 2.0" w:hAnsi="Exo 2.0" w:cs="Exo 2.0"/>
          <w:i/>
          <w:sz w:val="20"/>
        </w:rPr>
        <w:t>ОТК_______________</w:t>
      </w:r>
    </w:p>
    <w:p w:rsidR="00856719" w:rsidRDefault="00E40E89">
      <w:pPr>
        <w:pStyle w:val="10"/>
        <w:ind w:right="-58" w:firstLine="567"/>
        <w:rPr>
          <w:rFonts w:ascii="Exo 2.0" w:eastAsia="Exo 2.0" w:hAnsi="Exo 2.0" w:cs="Exo 2.0"/>
          <w:i/>
          <w:sz w:val="16"/>
          <w:szCs w:val="16"/>
        </w:rPr>
      </w:pPr>
      <w:r>
        <w:rPr>
          <w:rFonts w:ascii="Exo 2.0" w:eastAsia="Exo 2.0" w:hAnsi="Exo 2.0" w:cs="Exo 2.0"/>
          <w:i/>
          <w:sz w:val="20"/>
        </w:rPr>
        <w:t xml:space="preserve">          </w:t>
      </w:r>
      <w:r>
        <w:rPr>
          <w:rFonts w:ascii="Exo 2.0" w:eastAsia="Exo 2.0" w:hAnsi="Exo 2.0" w:cs="Exo 2.0"/>
          <w:i/>
          <w:sz w:val="16"/>
          <w:szCs w:val="16"/>
        </w:rPr>
        <w:t>подпись, печать</w:t>
      </w:r>
    </w:p>
    <w:p w:rsidR="00856719" w:rsidRDefault="00856719">
      <w:pPr>
        <w:pStyle w:val="10"/>
        <w:ind w:right="-58" w:firstLine="567"/>
        <w:rPr>
          <w:rFonts w:ascii="Exo 2.0" w:eastAsia="Exo 2.0" w:hAnsi="Exo 2.0" w:cs="Exo 2.0"/>
          <w:i/>
          <w:sz w:val="20"/>
        </w:rPr>
      </w:pPr>
    </w:p>
    <w:p w:rsidR="00856719" w:rsidRDefault="00E40E89">
      <w:pPr>
        <w:pStyle w:val="10"/>
        <w:ind w:right="-58"/>
        <w:rPr>
          <w:rFonts w:ascii="Exo 2.0" w:eastAsia="Exo 2.0" w:hAnsi="Exo 2.0" w:cs="Exo 2.0"/>
          <w:b/>
          <w:i/>
          <w:sz w:val="20"/>
        </w:rPr>
      </w:pPr>
      <w:r>
        <w:rPr>
          <w:rFonts w:ascii="Exo 2.0" w:eastAsia="Exo 2.0" w:hAnsi="Exo 2.0" w:cs="Exo 2.0"/>
          <w:b/>
          <w:i/>
          <w:sz w:val="20"/>
        </w:rPr>
        <w:t>Гарантийные обязательства:</w:t>
      </w:r>
    </w:p>
    <w:p w:rsidR="00856719" w:rsidRDefault="00E40E89">
      <w:pPr>
        <w:pStyle w:val="10"/>
        <w:ind w:right="-58"/>
        <w:rPr>
          <w:rFonts w:ascii="Exo 2.0" w:eastAsia="Exo 2.0" w:hAnsi="Exo 2.0" w:cs="Exo 2.0"/>
          <w:i/>
          <w:sz w:val="20"/>
        </w:rPr>
      </w:pPr>
      <w:r>
        <w:rPr>
          <w:rFonts w:ascii="Exo 2.0" w:eastAsia="Exo 2.0" w:hAnsi="Exo 2.0" w:cs="Exo 2.0"/>
          <w:i/>
          <w:sz w:val="20"/>
        </w:rPr>
        <w:t>Изготовитель гарантирует соответствие кабеля требованиям ТУ 27.32.13 – 002-33757439 – 2021 при соблюдении потребителем условий эксплуатации, транспортирования, монтажа и хранения.</w:t>
      </w:r>
    </w:p>
    <w:p w:rsidR="00856719" w:rsidRDefault="00E40E89">
      <w:pPr>
        <w:pStyle w:val="10"/>
        <w:rPr>
          <w:rFonts w:ascii="Exo 2.0" w:eastAsia="Exo 2.0" w:hAnsi="Exo 2.0" w:cs="Exo 2.0"/>
          <w:i/>
          <w:sz w:val="20"/>
        </w:rPr>
      </w:pPr>
      <w:r>
        <w:rPr>
          <w:rFonts w:ascii="Exo 2.0" w:eastAsia="Exo 2.0" w:hAnsi="Exo 2.0" w:cs="Exo 2.0"/>
          <w:i/>
          <w:sz w:val="20"/>
        </w:rPr>
        <w:t>Гарантийный  срок эксплуатации - 5 лет.</w:t>
      </w:r>
    </w:p>
    <w:p w:rsidR="00856719" w:rsidRDefault="00E40E89">
      <w:pPr>
        <w:pStyle w:val="10"/>
        <w:rPr>
          <w:rFonts w:ascii="Exo 2.0" w:eastAsia="Exo 2.0" w:hAnsi="Exo 2.0" w:cs="Exo 2.0"/>
          <w:i/>
          <w:sz w:val="20"/>
        </w:rPr>
      </w:pPr>
      <w:r>
        <w:rPr>
          <w:rFonts w:ascii="Exo 2.0" w:eastAsia="Exo 2.0" w:hAnsi="Exo 2.0" w:cs="Exo 2.0"/>
          <w:i/>
          <w:sz w:val="20"/>
        </w:rPr>
        <w:t xml:space="preserve">Гарантийный срок исчисляется со дня </w:t>
      </w:r>
      <w:r>
        <w:rPr>
          <w:rFonts w:ascii="Exo 2.0" w:eastAsia="Exo 2.0" w:hAnsi="Exo 2.0" w:cs="Exo 2.0"/>
          <w:i/>
          <w:sz w:val="20"/>
        </w:rPr>
        <w:t>ввода кабеля в эксплуатацию, но не позднее 6 месяцев - с даты изготовления.</w:t>
      </w:r>
    </w:p>
    <w:p w:rsidR="00856719" w:rsidRDefault="00856719">
      <w:pPr>
        <w:pStyle w:val="10"/>
        <w:rPr>
          <w:rFonts w:ascii="Exo 2.0" w:eastAsia="Exo 2.0" w:hAnsi="Exo 2.0" w:cs="Exo 2.0"/>
          <w:i/>
          <w:sz w:val="20"/>
        </w:rPr>
      </w:pPr>
    </w:p>
    <w:p w:rsidR="00856719" w:rsidRDefault="00E40E89">
      <w:pPr>
        <w:rPr>
          <w:rFonts w:ascii="Exo 2.0" w:eastAsia="Exo 2.0" w:hAnsi="Exo 2.0" w:cs="Exo 2.0"/>
          <w:b/>
          <w:i/>
          <w:color w:val="FF0000"/>
          <w:sz w:val="20"/>
        </w:rPr>
      </w:pPr>
      <w:r>
        <w:rPr>
          <w:rFonts w:ascii="Exo 2.0" w:eastAsia="Exo 2.0" w:hAnsi="Exo 2.0" w:cs="Exo 2.0"/>
          <w:b/>
          <w:i/>
          <w:color w:val="FF0000"/>
          <w:sz w:val="20"/>
        </w:rPr>
        <w:t>Инструкции по монтажу:</w:t>
      </w:r>
    </w:p>
    <w:p w:rsidR="00856719" w:rsidRDefault="00E40E89">
      <w:pPr>
        <w:rPr>
          <w:rFonts w:ascii="Exo 2.0" w:eastAsia="Exo 2.0" w:hAnsi="Exo 2.0" w:cs="Exo 2.0"/>
          <w:i/>
          <w:color w:val="FF0000"/>
          <w:sz w:val="20"/>
        </w:rPr>
      </w:pPr>
      <w:r>
        <w:rPr>
          <w:rFonts w:ascii="Exo 2.0" w:eastAsia="Exo 2.0" w:hAnsi="Exo 2.0" w:cs="Exo 2.0"/>
          <w:i/>
          <w:color w:val="FF0000"/>
          <w:sz w:val="20"/>
        </w:rPr>
        <w:t>Сотрудники, которые принимают участие в монтаже и испытании кабеля, должны быть надлежащим образом</w:t>
      </w:r>
    </w:p>
    <w:p w:rsidR="00856719" w:rsidRDefault="00E40E89">
      <w:pPr>
        <w:rPr>
          <w:rFonts w:ascii="Exo 2.0" w:eastAsia="Exo 2.0" w:hAnsi="Exo 2.0" w:cs="Exo 2.0"/>
          <w:i/>
          <w:color w:val="FF0000"/>
          <w:sz w:val="20"/>
        </w:rPr>
      </w:pPr>
      <w:r>
        <w:rPr>
          <w:rFonts w:ascii="Exo 2.0" w:eastAsia="Exo 2.0" w:hAnsi="Exo 2.0" w:cs="Exo 2.0"/>
          <w:i/>
          <w:color w:val="FF0000"/>
          <w:sz w:val="20"/>
        </w:rPr>
        <w:t>обучены всем необходимым методам работы. Установка</w:t>
      </w:r>
    </w:p>
    <w:p w:rsidR="00856719" w:rsidRDefault="00E40E89">
      <w:pPr>
        <w:rPr>
          <w:rFonts w:ascii="Exo 2.0" w:eastAsia="Exo 2.0" w:hAnsi="Exo 2.0" w:cs="Exo 2.0"/>
          <w:i/>
          <w:color w:val="FF0000"/>
          <w:sz w:val="20"/>
        </w:rPr>
      </w:pPr>
      <w:r>
        <w:rPr>
          <w:rFonts w:ascii="Exo 2.0" w:eastAsia="Exo 2.0" w:hAnsi="Exo 2.0" w:cs="Exo 2.0"/>
          <w:i/>
          <w:color w:val="FF0000"/>
          <w:sz w:val="20"/>
        </w:rPr>
        <w:t>должна</w:t>
      </w:r>
      <w:r>
        <w:rPr>
          <w:rFonts w:ascii="Exo 2.0" w:eastAsia="Exo 2.0" w:hAnsi="Exo 2.0" w:cs="Exo 2.0"/>
          <w:i/>
          <w:color w:val="FF0000"/>
          <w:sz w:val="20"/>
        </w:rPr>
        <w:t xml:space="preserve"> осуществляться под наблюдением </w:t>
      </w:r>
      <w:proofErr w:type="gramStart"/>
      <w:r>
        <w:rPr>
          <w:rFonts w:ascii="Exo 2.0" w:eastAsia="Exo 2.0" w:hAnsi="Exo 2.0" w:cs="Exo 2.0"/>
          <w:i/>
          <w:color w:val="FF0000"/>
          <w:sz w:val="20"/>
        </w:rPr>
        <w:t>квалифицированного</w:t>
      </w:r>
      <w:proofErr w:type="gramEnd"/>
    </w:p>
    <w:p w:rsidR="00856719" w:rsidRDefault="00E40E89">
      <w:pPr>
        <w:pStyle w:val="10"/>
        <w:rPr>
          <w:rFonts w:ascii="Exo 2.0" w:eastAsia="Exo 2.0" w:hAnsi="Exo 2.0" w:cs="Exo 2.0"/>
          <w:i/>
          <w:color w:val="FF0000"/>
          <w:sz w:val="20"/>
        </w:rPr>
      </w:pPr>
      <w:r>
        <w:rPr>
          <w:rFonts w:ascii="Exo 2.0" w:eastAsia="Exo 2.0" w:hAnsi="Exo 2.0" w:cs="Exo 2.0"/>
          <w:i/>
          <w:color w:val="FF0000"/>
          <w:sz w:val="20"/>
        </w:rPr>
        <w:t>специалиста.</w:t>
      </w:r>
    </w:p>
    <w:p w:rsidR="00856719" w:rsidRDefault="00856719">
      <w:pPr>
        <w:pStyle w:val="10"/>
        <w:rPr>
          <w:rFonts w:ascii="Exo 2.0" w:eastAsia="Exo 2.0" w:hAnsi="Exo 2.0" w:cs="Exo 2.0"/>
          <w:i/>
          <w:color w:val="FF0000"/>
          <w:sz w:val="20"/>
        </w:rPr>
      </w:pPr>
    </w:p>
    <w:p w:rsidR="00856719" w:rsidRDefault="00E40E89">
      <w:r>
        <w:rPr>
          <w:rFonts w:ascii="Exo 2.0" w:eastAsia="Exo 2.0" w:hAnsi="Exo 2.0" w:cs="Exo 2.0"/>
          <w:b/>
          <w:bCs/>
          <w:i/>
          <w:color w:val="FF0000"/>
          <w:sz w:val="20"/>
        </w:rPr>
        <w:t>Предупреждение:</w:t>
      </w:r>
    </w:p>
    <w:p w:rsidR="00856719" w:rsidRDefault="00E40E89">
      <w:r>
        <w:rPr>
          <w:rFonts w:ascii="Exo 2.0" w:eastAsia="Exo 2.0" w:hAnsi="Exo 2.0" w:cs="Exo 2.0"/>
          <w:i/>
          <w:color w:val="FF0000"/>
          <w:sz w:val="20"/>
        </w:rPr>
        <w:t>Все сети электропитания необходимо обесточить перед монтажом или обслуживанием.</w:t>
      </w:r>
    </w:p>
    <w:p w:rsidR="00856719" w:rsidRDefault="00856719">
      <w:pPr>
        <w:pStyle w:val="10"/>
        <w:ind w:right="-58" w:firstLine="567"/>
        <w:rPr>
          <w:rFonts w:ascii="Exo 2.0" w:eastAsia="Exo 2.0" w:hAnsi="Exo 2.0" w:cs="Exo 2.0"/>
          <w:i/>
          <w:sz w:val="20"/>
        </w:rPr>
      </w:pPr>
    </w:p>
    <w:p w:rsidR="00856719" w:rsidRDefault="00E40E89">
      <w:pPr>
        <w:pStyle w:val="10"/>
        <w:ind w:right="-58"/>
        <w:rPr>
          <w:rFonts w:ascii="Exo 2.0" w:eastAsia="Exo 2.0" w:hAnsi="Exo 2.0" w:cs="Exo 2.0"/>
          <w:b/>
          <w:i/>
          <w:sz w:val="20"/>
        </w:rPr>
      </w:pPr>
      <w:r>
        <w:br w:type="page"/>
      </w:r>
    </w:p>
    <w:p w:rsidR="00856719" w:rsidRDefault="00E40E89">
      <w:pPr>
        <w:pStyle w:val="10"/>
        <w:ind w:right="-58"/>
        <w:rPr>
          <w:rFonts w:ascii="Exo 2.0" w:eastAsia="Exo 2.0" w:hAnsi="Exo 2.0" w:cs="Exo 2.0"/>
          <w:b/>
          <w:i/>
          <w:sz w:val="20"/>
        </w:rPr>
      </w:pPr>
      <w:r>
        <w:rPr>
          <w:rFonts w:ascii="Exo 2.0" w:eastAsia="Exo 2.0" w:hAnsi="Exo 2.0" w:cs="Exo 2.0"/>
          <w:b/>
          <w:i/>
          <w:sz w:val="20"/>
        </w:rPr>
        <w:lastRenderedPageBreak/>
        <w:t>Транспортирование и хранение:</w:t>
      </w:r>
    </w:p>
    <w:p w:rsidR="00856719" w:rsidRDefault="00E40E89">
      <w:pPr>
        <w:pStyle w:val="10"/>
        <w:ind w:right="-58"/>
        <w:rPr>
          <w:rFonts w:ascii="Exo 2.0" w:eastAsia="Exo 2.0" w:hAnsi="Exo 2.0" w:cs="Exo 2.0"/>
          <w:i/>
          <w:sz w:val="20"/>
        </w:rPr>
      </w:pPr>
      <w:r>
        <w:rPr>
          <w:rFonts w:ascii="Exo 2.0" w:eastAsia="Exo 2.0" w:hAnsi="Exo 2.0" w:cs="Exo 2.0"/>
          <w:i/>
          <w:sz w:val="20"/>
        </w:rPr>
        <w:t xml:space="preserve">Транспортирование и хранение кабеля в соответствии с ГОСТ </w:t>
      </w:r>
      <w:r>
        <w:rPr>
          <w:rFonts w:ascii="Exo 2.0" w:eastAsia="Exo 2.0" w:hAnsi="Exo 2.0" w:cs="Exo 2.0"/>
          <w:i/>
          <w:sz w:val="20"/>
        </w:rPr>
        <w:t>18690-82.</w:t>
      </w:r>
    </w:p>
    <w:p w:rsidR="00856719" w:rsidRDefault="00E40E89">
      <w:pPr>
        <w:pStyle w:val="30"/>
        <w:spacing w:after="0" w:line="240" w:lineRule="auto"/>
        <w:ind w:left="0"/>
        <w:rPr>
          <w:rFonts w:ascii="Exo 2.0" w:eastAsia="Exo 2.0" w:hAnsi="Exo 2.0" w:cs="Exo 2.0"/>
          <w:i/>
          <w:color w:val="000000"/>
          <w:sz w:val="20"/>
          <w:szCs w:val="22"/>
        </w:rPr>
      </w:pPr>
      <w:r>
        <w:rPr>
          <w:rFonts w:ascii="Exo 2.0" w:eastAsia="Exo 2.0" w:hAnsi="Exo 2.0" w:cs="Exo 2.0"/>
          <w:i/>
          <w:color w:val="000000"/>
          <w:sz w:val="20"/>
          <w:szCs w:val="22"/>
        </w:rPr>
        <w:t>Условия транспортирования и хранения кабеля в части воздействия климатических факторов внешней среды – ОЖ3 по ГОСТ 15150-69.</w:t>
      </w:r>
    </w:p>
    <w:p w:rsidR="00856719" w:rsidRDefault="00856719">
      <w:pPr>
        <w:pStyle w:val="10"/>
        <w:ind w:right="591"/>
        <w:jc w:val="right"/>
      </w:pPr>
    </w:p>
    <w:sectPr w:rsidR="00856719">
      <w:headerReference w:type="default" r:id="rId7"/>
      <w:pgSz w:w="8391" w:h="11906"/>
      <w:pgMar w:top="1440" w:right="795" w:bottom="1440" w:left="537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E89" w:rsidRDefault="00E40E89">
      <w:r>
        <w:separator/>
      </w:r>
    </w:p>
  </w:endnote>
  <w:endnote w:type="continuationSeparator" w:id="0">
    <w:p w:rsidR="00E40E89" w:rsidRDefault="00E4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xo 2.0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       New Roman;serif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E89" w:rsidRDefault="00E40E89">
      <w:r>
        <w:separator/>
      </w:r>
    </w:p>
  </w:footnote>
  <w:footnote w:type="continuationSeparator" w:id="0">
    <w:p w:rsidR="00E40E89" w:rsidRDefault="00E4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19" w:rsidRDefault="00E40E89">
    <w:pPr>
      <w:pStyle w:val="ac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1" behindDoc="1" locked="0" layoutInCell="1" allowOverlap="1" wp14:anchorId="1714108F">
              <wp:simplePos x="0" y="0"/>
              <wp:positionH relativeFrom="margin">
                <wp:posOffset>18415</wp:posOffset>
              </wp:positionH>
              <wp:positionV relativeFrom="page">
                <wp:posOffset>440055</wp:posOffset>
              </wp:positionV>
              <wp:extent cx="4592320" cy="12484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800" cy="124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Style w:val="TableGrid"/>
                            <w:tblW w:w="7225" w:type="dxa"/>
                            <w:tblInd w:w="0" w:type="dxa"/>
                            <w:tblCellMar>
                              <w:left w:w="108" w:type="dxa"/>
                              <w:right w:w="10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966"/>
                            <w:gridCol w:w="3259"/>
                          </w:tblGrid>
                          <w:tr w:rsidR="00856719" w:rsidRPr="00295B1B">
                            <w:trPr>
                              <w:trHeight w:val="1691"/>
                            </w:trPr>
                            <w:tc>
                              <w:tcPr>
                                <w:tcW w:w="3965" w:type="dxa"/>
                                <w:shd w:val="clear" w:color="auto" w:fill="auto"/>
                              </w:tcPr>
                              <w:p w:rsidR="00856719" w:rsidRDefault="00E40E89">
                                <w:pPr>
                                  <w:pStyle w:val="10"/>
                                </w:pPr>
                                <w:r>
                                  <w:rPr>
                                    <w:rFonts w:ascii="Arial" w:eastAsia="Exo 2.0" w:hAnsi="Arial" w:cs="Arial"/>
                                    <w:sz w:val="16"/>
                                    <w:szCs w:val="16"/>
                                  </w:rPr>
                                  <w:t>ООО «СПК»</w:t>
                                </w:r>
                              </w:p>
                              <w:p w:rsidR="00856719" w:rsidRDefault="00E40E89">
                                <w:pPr>
                                  <w:pStyle w:val="10"/>
                                </w:pPr>
                                <w:r>
                                  <w:rPr>
                                    <w:rFonts w:ascii="Arial" w:eastAsia="Exo 2.0" w:hAnsi="Arial" w:cs="Arial"/>
                                    <w:sz w:val="16"/>
                                    <w:szCs w:val="16"/>
                                  </w:rPr>
                                  <w:t xml:space="preserve">ул. Техническая, д. 16А/5            </w:t>
                                </w:r>
                                <w:r>
                                  <w:rPr>
                                    <w:rFonts w:ascii="Arial" w:eastAsia="Exo 2.0" w:hAnsi="Arial" w:cs="Arial"/>
                                    <w:sz w:val="16"/>
                                    <w:szCs w:val="16"/>
                                  </w:rPr>
                                  <w:t xml:space="preserve">                                                        </w:t>
                                </w:r>
                              </w:p>
                              <w:p w:rsidR="00856719" w:rsidRDefault="00E40E89">
                                <w:pPr>
                                  <w:pStyle w:val="10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Exo 2.0" w:hAnsi="Arial" w:cs="Arial"/>
                                    <w:sz w:val="16"/>
                                    <w:szCs w:val="16"/>
                                  </w:rPr>
                                  <w:t>Тел</w:t>
                                </w:r>
                                <w:r>
                                  <w:rPr>
                                    <w:rFonts w:ascii="Arial" w:eastAsia="Exo 2.0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>.: 8-800-1008-198</w:t>
                                </w:r>
                              </w:p>
                              <w:p w:rsidR="00856719" w:rsidRDefault="00E40E89">
                                <w:pPr>
                                  <w:pStyle w:val="10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Exo 2.0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>+7 (8452) 650-350</w:t>
                                </w:r>
                              </w:p>
                              <w:p w:rsidR="00856719" w:rsidRDefault="00E40E89">
                                <w:pPr>
                                  <w:pStyle w:val="10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Exo 2.0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  <w:t>e-mail: office@centrsb.ru</w:t>
                                </w:r>
                              </w:p>
                              <w:p w:rsidR="00856719" w:rsidRDefault="00856719">
                                <w:pPr>
                                  <w:pStyle w:val="10"/>
                                  <w:rPr>
                                    <w:rFonts w:ascii="Arial" w:eastAsia="Exo 2.0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bookmarkStart w:id="2" w:name="__UnoMark__203_3217290499"/>
                                <w:bookmarkEnd w:id="2"/>
                              </w:p>
                            </w:tc>
                            <w:tc>
                              <w:tcPr>
                                <w:tcW w:w="3259" w:type="dxa"/>
                                <w:shd w:val="clear" w:color="auto" w:fill="auto"/>
                              </w:tcPr>
                              <w:p w:rsidR="00856719" w:rsidRDefault="00856719">
                                <w:pPr>
                                  <w:pStyle w:val="10"/>
                                  <w:jc w:val="right"/>
                                  <w:rPr>
                                    <w:color w:val="313130"/>
                                    <w:sz w:val="25"/>
                                    <w:vertAlign w:val="superscript"/>
                                    <w:lang w:val="en-US"/>
                                  </w:rPr>
                                </w:pPr>
                                <w:bookmarkStart w:id="3" w:name="__UnoMark__204_3217290499"/>
                                <w:bookmarkEnd w:id="3"/>
                              </w:p>
                            </w:tc>
                          </w:tr>
                        </w:tbl>
                        <w:p w:rsidR="00856719" w:rsidRDefault="00856719">
                          <w:pPr>
                            <w:pStyle w:val="ae"/>
                            <w:rPr>
                              <w:color w:val="000000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1.45pt;margin-top:34.65pt;width:361.6pt;height:98.3pt;z-index:-50331646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" filled="f" stroked="f">
              <v:textbox style="mso-fit-shape-to-text:t" inset="0,0,0,0">
                <w:txbxContent>
                  <w:tbl>
                    <w:tblPr>
                      <w:tblStyle w:val="TableGrid"/>
                      <w:tblW w:w="7225" w:type="dxa"/>
                      <w:tblInd w:w="0" w:type="dxa"/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966"/>
                      <w:gridCol w:w="3259"/>
                    </w:tblGrid>
                    <w:tr w:rsidR="00856719" w:rsidRPr="00295B1B">
                      <w:trPr>
                        <w:trHeight w:val="1691"/>
                      </w:trPr>
                      <w:tc>
                        <w:tcPr>
                          <w:tcW w:w="3965" w:type="dxa"/>
                          <w:shd w:val="clear" w:color="auto" w:fill="auto"/>
                        </w:tcPr>
                        <w:p w:rsidR="00856719" w:rsidRDefault="00E40E89">
                          <w:pPr>
                            <w:pStyle w:val="10"/>
                          </w:pPr>
                          <w:r>
                            <w:rPr>
                              <w:rFonts w:ascii="Arial" w:eastAsia="Exo 2.0" w:hAnsi="Arial" w:cs="Arial"/>
                              <w:sz w:val="16"/>
                              <w:szCs w:val="16"/>
                            </w:rPr>
                            <w:t>ООО «СПК»</w:t>
                          </w:r>
                        </w:p>
                        <w:p w:rsidR="00856719" w:rsidRDefault="00E40E89">
                          <w:pPr>
                            <w:pStyle w:val="10"/>
                          </w:pPr>
                          <w:r>
                            <w:rPr>
                              <w:rFonts w:ascii="Arial" w:eastAsia="Exo 2.0" w:hAnsi="Arial" w:cs="Arial"/>
                              <w:sz w:val="16"/>
                              <w:szCs w:val="16"/>
                            </w:rPr>
                            <w:t xml:space="preserve">ул. Техническая, д. 16А/5            </w:t>
                          </w:r>
                          <w:r>
                            <w:rPr>
                              <w:rFonts w:ascii="Arial" w:eastAsia="Exo 2.0" w:hAnsi="Arial" w:cs="Arial"/>
                              <w:sz w:val="16"/>
                              <w:szCs w:val="16"/>
                            </w:rPr>
                            <w:t xml:space="preserve">                                                        </w:t>
                          </w:r>
                        </w:p>
                        <w:p w:rsidR="00856719" w:rsidRDefault="00E40E89">
                          <w:pPr>
                            <w:pStyle w:val="10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eastAsia="Exo 2.0" w:hAnsi="Arial" w:cs="Arial"/>
                              <w:sz w:val="16"/>
                              <w:szCs w:val="16"/>
                            </w:rPr>
                            <w:t>Тел</w:t>
                          </w:r>
                          <w:r>
                            <w:rPr>
                              <w:rFonts w:ascii="Arial" w:eastAsia="Exo 2.0" w:hAnsi="Arial" w:cs="Arial"/>
                              <w:sz w:val="16"/>
                              <w:szCs w:val="16"/>
                              <w:lang w:val="en-US"/>
                            </w:rPr>
                            <w:t>.: 8-800-1008-198</w:t>
                          </w:r>
                        </w:p>
                        <w:p w:rsidR="00856719" w:rsidRDefault="00E40E89">
                          <w:pPr>
                            <w:pStyle w:val="10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eastAsia="Exo 2.0" w:hAnsi="Arial" w:cs="Arial"/>
                              <w:sz w:val="16"/>
                              <w:szCs w:val="16"/>
                              <w:lang w:val="en-US"/>
                            </w:rPr>
                            <w:t>+7 (8452) 650-350</w:t>
                          </w:r>
                        </w:p>
                        <w:p w:rsidR="00856719" w:rsidRDefault="00E40E89">
                          <w:pPr>
                            <w:pStyle w:val="10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" w:eastAsia="Exo 2.0" w:hAnsi="Arial" w:cs="Arial"/>
                              <w:sz w:val="16"/>
                              <w:szCs w:val="16"/>
                              <w:lang w:val="en-US"/>
                            </w:rPr>
                            <w:t>e-mail: office@centrsb.ru</w:t>
                          </w:r>
                        </w:p>
                        <w:p w:rsidR="00856719" w:rsidRDefault="00856719">
                          <w:pPr>
                            <w:pStyle w:val="10"/>
                            <w:rPr>
                              <w:rFonts w:ascii="Arial" w:eastAsia="Exo 2.0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bookmarkStart w:id="4" w:name="__UnoMark__203_3217290499"/>
                          <w:bookmarkEnd w:id="4"/>
                        </w:p>
                      </w:tc>
                      <w:tc>
                        <w:tcPr>
                          <w:tcW w:w="3259" w:type="dxa"/>
                          <w:shd w:val="clear" w:color="auto" w:fill="auto"/>
                        </w:tcPr>
                        <w:p w:rsidR="00856719" w:rsidRDefault="00856719">
                          <w:pPr>
                            <w:pStyle w:val="10"/>
                            <w:jc w:val="right"/>
                            <w:rPr>
                              <w:color w:val="313130"/>
                              <w:sz w:val="25"/>
                              <w:vertAlign w:val="superscript"/>
                              <w:lang w:val="en-US"/>
                            </w:rPr>
                          </w:pPr>
                          <w:bookmarkStart w:id="5" w:name="__UnoMark__204_3217290499"/>
                          <w:bookmarkEnd w:id="5"/>
                        </w:p>
                      </w:tc>
                    </w:tr>
                  </w:tbl>
                  <w:p w:rsidR="00856719" w:rsidRDefault="00856719">
                    <w:pPr>
                      <w:pStyle w:val="ae"/>
                      <w:rPr>
                        <w:color w:val="000000"/>
                        <w:lang w:val="en-US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6" behindDoc="1" locked="0" layoutInCell="1" allowOverlap="1">
          <wp:simplePos x="0" y="0"/>
          <wp:positionH relativeFrom="column">
            <wp:posOffset>3034665</wp:posOffset>
          </wp:positionH>
          <wp:positionV relativeFrom="paragraph">
            <wp:posOffset>-293370</wp:posOffset>
          </wp:positionV>
          <wp:extent cx="1571625" cy="1544955"/>
          <wp:effectExtent l="0" t="0" r="0" b="0"/>
          <wp:wrapSquare wrapText="bothSides"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54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19"/>
    <w:rsid w:val="00295B1B"/>
    <w:rsid w:val="00856719"/>
    <w:rsid w:val="00E4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10"/>
    <w:link w:val="11"/>
    <w:uiPriority w:val="9"/>
    <w:qFormat/>
    <w:rsid w:val="0013691B"/>
    <w:pPr>
      <w:keepNext/>
      <w:keepLines/>
      <w:ind w:left="4"/>
      <w:outlineLvl w:val="0"/>
    </w:pPr>
    <w:rPr>
      <w:rFonts w:ascii="Exo 2.0" w:eastAsia="Exo 2.0" w:hAnsi="Exo 2.0" w:cs="Exo 2.0"/>
      <w:color w:val="31313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qFormat/>
    <w:rsid w:val="0013691B"/>
    <w:rPr>
      <w:rFonts w:ascii="Exo 2.0" w:eastAsia="Exo 2.0" w:hAnsi="Exo 2.0" w:cs="Exo 2.0"/>
      <w:color w:val="313130"/>
      <w:sz w:val="44"/>
    </w:rPr>
  </w:style>
  <w:style w:type="character" w:customStyle="1" w:styleId="3">
    <w:name w:val="Основной текст с отступом 3 Знак"/>
    <w:basedOn w:val="a0"/>
    <w:uiPriority w:val="99"/>
    <w:qFormat/>
    <w:rsid w:val="00A93DEF"/>
    <w:rPr>
      <w:sz w:val="16"/>
      <w:szCs w:val="16"/>
    </w:rPr>
  </w:style>
  <w:style w:type="character" w:customStyle="1" w:styleId="2">
    <w:name w:val="Основной текст с отступом 2 Знак"/>
    <w:basedOn w:val="a0"/>
    <w:uiPriority w:val="99"/>
    <w:qFormat/>
    <w:rsid w:val="00A93DEF"/>
    <w:rPr>
      <w:rFonts w:ascii="Calibri" w:eastAsia="Calibri" w:hAnsi="Calibri" w:cs="Calibri"/>
      <w:color w:val="000000"/>
    </w:rPr>
  </w:style>
  <w:style w:type="character" w:customStyle="1" w:styleId="a3">
    <w:name w:val="Верхний колонтитул Знак"/>
    <w:basedOn w:val="a0"/>
    <w:uiPriority w:val="99"/>
    <w:semiHidden/>
    <w:qFormat/>
    <w:rsid w:val="00A93DEF"/>
    <w:rPr>
      <w:rFonts w:ascii="Calibri" w:eastAsia="Calibri" w:hAnsi="Calibri" w:cs="Calibri"/>
      <w:color w:val="000000"/>
    </w:rPr>
  </w:style>
  <w:style w:type="character" w:customStyle="1" w:styleId="a4">
    <w:name w:val="Нижний колонтитул Знак"/>
    <w:basedOn w:val="a0"/>
    <w:uiPriority w:val="99"/>
    <w:qFormat/>
    <w:rsid w:val="00A93DEF"/>
    <w:rPr>
      <w:rFonts w:ascii="Calibri" w:eastAsia="Calibri" w:hAnsi="Calibri" w:cs="Calibri"/>
      <w:color w:val="000000"/>
    </w:rPr>
  </w:style>
  <w:style w:type="character" w:customStyle="1" w:styleId="a5">
    <w:name w:val="Основной текст Знак"/>
    <w:basedOn w:val="a0"/>
    <w:uiPriority w:val="99"/>
    <w:semiHidden/>
    <w:qFormat/>
    <w:rsid w:val="00B51F15"/>
    <w:rPr>
      <w:rFonts w:ascii="Calibri" w:eastAsia="Calibri" w:hAnsi="Calibri" w:cs="Calibri"/>
      <w:color w:val="00000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99"/>
    <w:semiHidden/>
    <w:unhideWhenUsed/>
    <w:rsid w:val="00B51F15"/>
    <w:pPr>
      <w:widowControl w:val="0"/>
      <w:spacing w:after="12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10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10"/>
    <w:qFormat/>
    <w:pPr>
      <w:suppressLineNumbers/>
    </w:pPr>
    <w:rPr>
      <w:rFonts w:cs="Arial"/>
    </w:rPr>
  </w:style>
  <w:style w:type="paragraph" w:customStyle="1" w:styleId="10">
    <w:name w:val="Обычный1"/>
    <w:qFormat/>
    <w:rsid w:val="00A93DEF"/>
    <w:pPr>
      <w:widowControl w:val="0"/>
    </w:pPr>
    <w:rPr>
      <w:rFonts w:ascii="Times New Roman CYR" w:eastAsia="Times New Roman" w:hAnsi="Times New Roman CYR" w:cs="Times New Roman CYR"/>
      <w:kern w:val="2"/>
      <w:sz w:val="24"/>
      <w:szCs w:val="24"/>
    </w:rPr>
  </w:style>
  <w:style w:type="paragraph" w:styleId="ab">
    <w:name w:val="Title"/>
    <w:basedOn w:val="10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30">
    <w:name w:val="Body Text Indent 3"/>
    <w:basedOn w:val="10"/>
    <w:uiPriority w:val="99"/>
    <w:unhideWhenUsed/>
    <w:qFormat/>
    <w:rsid w:val="00A93DEF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paragraph" w:styleId="20">
    <w:name w:val="Body Text Indent 2"/>
    <w:basedOn w:val="10"/>
    <w:uiPriority w:val="99"/>
    <w:unhideWhenUsed/>
    <w:qFormat/>
    <w:rsid w:val="00A93DEF"/>
    <w:pPr>
      <w:spacing w:after="120" w:line="480" w:lineRule="auto"/>
      <w:ind w:left="283"/>
    </w:pPr>
  </w:style>
  <w:style w:type="paragraph" w:styleId="ac">
    <w:name w:val="header"/>
    <w:basedOn w:val="10"/>
    <w:unhideWhenUsed/>
    <w:rsid w:val="00A93DEF"/>
    <w:pPr>
      <w:tabs>
        <w:tab w:val="center" w:pos="4677"/>
        <w:tab w:val="right" w:pos="9355"/>
      </w:tabs>
    </w:pPr>
  </w:style>
  <w:style w:type="paragraph" w:styleId="ad">
    <w:name w:val="footer"/>
    <w:basedOn w:val="10"/>
    <w:uiPriority w:val="99"/>
    <w:unhideWhenUsed/>
    <w:rsid w:val="00A93DEF"/>
    <w:pPr>
      <w:tabs>
        <w:tab w:val="center" w:pos="4677"/>
        <w:tab w:val="right" w:pos="9355"/>
      </w:tabs>
    </w:pPr>
  </w:style>
  <w:style w:type="paragraph" w:customStyle="1" w:styleId="12">
    <w:name w:val="Заголовок1"/>
    <w:basedOn w:val="10"/>
    <w:next w:val="a7"/>
    <w:qFormat/>
    <w:rsid w:val="00B51F15"/>
    <w:pPr>
      <w:suppressAutoHyphens/>
      <w:jc w:val="center"/>
    </w:pPr>
    <w:rPr>
      <w:rFonts w:ascii="Times New Roman" w:hAnsi="Times New Roman" w:cs="Times New Roman"/>
      <w:b/>
      <w:bCs/>
      <w:sz w:val="28"/>
      <w:szCs w:val="20"/>
      <w:lang w:eastAsia="zh-CN"/>
    </w:rPr>
  </w:style>
  <w:style w:type="paragraph" w:customStyle="1" w:styleId="13">
    <w:name w:val="Текст примечания1"/>
    <w:basedOn w:val="10"/>
    <w:qFormat/>
    <w:rsid w:val="00B51F15"/>
    <w:pPr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ae">
    <w:name w:val="Содержимое врезки"/>
    <w:basedOn w:val="10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customStyle="1" w:styleId="TableGrid">
    <w:name w:val="TableGrid"/>
    <w:rsid w:val="0013691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rsid w:val="004D7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10"/>
    <w:link w:val="11"/>
    <w:uiPriority w:val="9"/>
    <w:qFormat/>
    <w:rsid w:val="0013691B"/>
    <w:pPr>
      <w:keepNext/>
      <w:keepLines/>
      <w:ind w:left="4"/>
      <w:outlineLvl w:val="0"/>
    </w:pPr>
    <w:rPr>
      <w:rFonts w:ascii="Exo 2.0" w:eastAsia="Exo 2.0" w:hAnsi="Exo 2.0" w:cs="Exo 2.0"/>
      <w:color w:val="31313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qFormat/>
    <w:rsid w:val="0013691B"/>
    <w:rPr>
      <w:rFonts w:ascii="Exo 2.0" w:eastAsia="Exo 2.0" w:hAnsi="Exo 2.0" w:cs="Exo 2.0"/>
      <w:color w:val="313130"/>
      <w:sz w:val="44"/>
    </w:rPr>
  </w:style>
  <w:style w:type="character" w:customStyle="1" w:styleId="3">
    <w:name w:val="Основной текст с отступом 3 Знак"/>
    <w:basedOn w:val="a0"/>
    <w:uiPriority w:val="99"/>
    <w:qFormat/>
    <w:rsid w:val="00A93DEF"/>
    <w:rPr>
      <w:sz w:val="16"/>
      <w:szCs w:val="16"/>
    </w:rPr>
  </w:style>
  <w:style w:type="character" w:customStyle="1" w:styleId="2">
    <w:name w:val="Основной текст с отступом 2 Знак"/>
    <w:basedOn w:val="a0"/>
    <w:uiPriority w:val="99"/>
    <w:qFormat/>
    <w:rsid w:val="00A93DEF"/>
    <w:rPr>
      <w:rFonts w:ascii="Calibri" w:eastAsia="Calibri" w:hAnsi="Calibri" w:cs="Calibri"/>
      <w:color w:val="000000"/>
    </w:rPr>
  </w:style>
  <w:style w:type="character" w:customStyle="1" w:styleId="a3">
    <w:name w:val="Верхний колонтитул Знак"/>
    <w:basedOn w:val="a0"/>
    <w:uiPriority w:val="99"/>
    <w:semiHidden/>
    <w:qFormat/>
    <w:rsid w:val="00A93DEF"/>
    <w:rPr>
      <w:rFonts w:ascii="Calibri" w:eastAsia="Calibri" w:hAnsi="Calibri" w:cs="Calibri"/>
      <w:color w:val="000000"/>
    </w:rPr>
  </w:style>
  <w:style w:type="character" w:customStyle="1" w:styleId="a4">
    <w:name w:val="Нижний колонтитул Знак"/>
    <w:basedOn w:val="a0"/>
    <w:uiPriority w:val="99"/>
    <w:qFormat/>
    <w:rsid w:val="00A93DEF"/>
    <w:rPr>
      <w:rFonts w:ascii="Calibri" w:eastAsia="Calibri" w:hAnsi="Calibri" w:cs="Calibri"/>
      <w:color w:val="000000"/>
    </w:rPr>
  </w:style>
  <w:style w:type="character" w:customStyle="1" w:styleId="a5">
    <w:name w:val="Основной текст Знак"/>
    <w:basedOn w:val="a0"/>
    <w:uiPriority w:val="99"/>
    <w:semiHidden/>
    <w:qFormat/>
    <w:rsid w:val="00B51F15"/>
    <w:rPr>
      <w:rFonts w:ascii="Calibri" w:eastAsia="Calibri" w:hAnsi="Calibri" w:cs="Calibri"/>
      <w:color w:val="00000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99"/>
    <w:semiHidden/>
    <w:unhideWhenUsed/>
    <w:rsid w:val="00B51F15"/>
    <w:pPr>
      <w:widowControl w:val="0"/>
      <w:spacing w:after="12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10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10"/>
    <w:qFormat/>
    <w:pPr>
      <w:suppressLineNumbers/>
    </w:pPr>
    <w:rPr>
      <w:rFonts w:cs="Arial"/>
    </w:rPr>
  </w:style>
  <w:style w:type="paragraph" w:customStyle="1" w:styleId="10">
    <w:name w:val="Обычный1"/>
    <w:qFormat/>
    <w:rsid w:val="00A93DEF"/>
    <w:pPr>
      <w:widowControl w:val="0"/>
    </w:pPr>
    <w:rPr>
      <w:rFonts w:ascii="Times New Roman CYR" w:eastAsia="Times New Roman" w:hAnsi="Times New Roman CYR" w:cs="Times New Roman CYR"/>
      <w:kern w:val="2"/>
      <w:sz w:val="24"/>
      <w:szCs w:val="24"/>
    </w:rPr>
  </w:style>
  <w:style w:type="paragraph" w:styleId="ab">
    <w:name w:val="Title"/>
    <w:basedOn w:val="10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30">
    <w:name w:val="Body Text Indent 3"/>
    <w:basedOn w:val="10"/>
    <w:uiPriority w:val="99"/>
    <w:unhideWhenUsed/>
    <w:qFormat/>
    <w:rsid w:val="00A93DEF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paragraph" w:styleId="20">
    <w:name w:val="Body Text Indent 2"/>
    <w:basedOn w:val="10"/>
    <w:uiPriority w:val="99"/>
    <w:unhideWhenUsed/>
    <w:qFormat/>
    <w:rsid w:val="00A93DEF"/>
    <w:pPr>
      <w:spacing w:after="120" w:line="480" w:lineRule="auto"/>
      <w:ind w:left="283"/>
    </w:pPr>
  </w:style>
  <w:style w:type="paragraph" w:styleId="ac">
    <w:name w:val="header"/>
    <w:basedOn w:val="10"/>
    <w:unhideWhenUsed/>
    <w:rsid w:val="00A93DEF"/>
    <w:pPr>
      <w:tabs>
        <w:tab w:val="center" w:pos="4677"/>
        <w:tab w:val="right" w:pos="9355"/>
      </w:tabs>
    </w:pPr>
  </w:style>
  <w:style w:type="paragraph" w:styleId="ad">
    <w:name w:val="footer"/>
    <w:basedOn w:val="10"/>
    <w:uiPriority w:val="99"/>
    <w:unhideWhenUsed/>
    <w:rsid w:val="00A93DEF"/>
    <w:pPr>
      <w:tabs>
        <w:tab w:val="center" w:pos="4677"/>
        <w:tab w:val="right" w:pos="9355"/>
      </w:tabs>
    </w:pPr>
  </w:style>
  <w:style w:type="paragraph" w:customStyle="1" w:styleId="12">
    <w:name w:val="Заголовок1"/>
    <w:basedOn w:val="10"/>
    <w:next w:val="a7"/>
    <w:qFormat/>
    <w:rsid w:val="00B51F15"/>
    <w:pPr>
      <w:suppressAutoHyphens/>
      <w:jc w:val="center"/>
    </w:pPr>
    <w:rPr>
      <w:rFonts w:ascii="Times New Roman" w:hAnsi="Times New Roman" w:cs="Times New Roman"/>
      <w:b/>
      <w:bCs/>
      <w:sz w:val="28"/>
      <w:szCs w:val="20"/>
      <w:lang w:eastAsia="zh-CN"/>
    </w:rPr>
  </w:style>
  <w:style w:type="paragraph" w:customStyle="1" w:styleId="13">
    <w:name w:val="Текст примечания1"/>
    <w:basedOn w:val="10"/>
    <w:qFormat/>
    <w:rsid w:val="00B51F15"/>
    <w:pPr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ae">
    <w:name w:val="Содержимое врезки"/>
    <w:basedOn w:val="10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customStyle="1" w:styleId="TableGrid">
    <w:name w:val="TableGrid"/>
    <w:rsid w:val="0013691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39"/>
    <w:rsid w:val="004D7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Безымянный-1.cdr</vt:lpstr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Безымянный-1.cdr</dc:title>
  <dc:creator>Майя Старшова</dc:creator>
  <cp:lastModifiedBy>Бычкова Гульшат Ришатовна</cp:lastModifiedBy>
  <cp:revision>2</cp:revision>
  <dcterms:created xsi:type="dcterms:W3CDTF">2023-12-11T06:32:00Z</dcterms:created>
  <dcterms:modified xsi:type="dcterms:W3CDTF">2023-12-11T06:32:00Z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